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8CD9" w14:textId="77777777" w:rsidR="00961394" w:rsidRPr="000300CC" w:rsidRDefault="00961394" w:rsidP="00961394">
      <w:pPr>
        <w:pStyle w:val="Normlnywebov"/>
        <w:spacing w:before="0" w:beforeAutospacing="0" w:after="0" w:afterAutospacing="0"/>
        <w:ind w:left="4820"/>
        <w:rPr>
          <w:rFonts w:ascii="Arial" w:hAnsi="Arial" w:cs="Arial"/>
          <w:b/>
          <w:bCs/>
          <w:color w:val="000000"/>
        </w:rPr>
      </w:pPr>
      <w:bookmarkStart w:id="0" w:name="_Hlk201733929"/>
      <w:r w:rsidRPr="000300CC">
        <w:rPr>
          <w:rFonts w:ascii="Arial" w:hAnsi="Arial" w:cs="Arial"/>
          <w:b/>
          <w:bCs/>
          <w:color w:val="000000"/>
        </w:rPr>
        <w:t>Mesto Trenčín</w:t>
      </w:r>
    </w:p>
    <w:p w14:paraId="7D9D338D" w14:textId="77777777" w:rsidR="00961394" w:rsidRPr="002A7818" w:rsidRDefault="00961394" w:rsidP="00961394">
      <w:pPr>
        <w:pStyle w:val="Normlnywebov"/>
        <w:spacing w:before="0" w:beforeAutospacing="0" w:after="0" w:afterAutospacing="0"/>
        <w:ind w:left="4820"/>
        <w:rPr>
          <w:rFonts w:ascii="Arial" w:hAnsi="Arial" w:cs="Arial"/>
          <w:color w:val="000000"/>
        </w:rPr>
      </w:pPr>
      <w:r w:rsidRPr="002A7818">
        <w:rPr>
          <w:rFonts w:ascii="Arial" w:hAnsi="Arial" w:cs="Arial"/>
          <w:color w:val="000000"/>
        </w:rPr>
        <w:t>Útvar územného plánovania MsÚ</w:t>
      </w:r>
    </w:p>
    <w:p w14:paraId="12CF9672" w14:textId="77777777" w:rsidR="00961394" w:rsidRPr="002A7818" w:rsidRDefault="00961394" w:rsidP="00961394">
      <w:pPr>
        <w:pStyle w:val="Normlnywebov"/>
        <w:spacing w:before="0" w:beforeAutospacing="0" w:after="0" w:afterAutospacing="0"/>
        <w:ind w:left="4820"/>
        <w:rPr>
          <w:rFonts w:ascii="Arial" w:hAnsi="Arial" w:cs="Arial"/>
          <w:color w:val="000000"/>
        </w:rPr>
      </w:pPr>
      <w:r w:rsidRPr="002A7818">
        <w:rPr>
          <w:rFonts w:ascii="Arial" w:hAnsi="Arial" w:cs="Arial"/>
          <w:color w:val="000000"/>
        </w:rPr>
        <w:t>Mierové nám. 1/2</w:t>
      </w:r>
    </w:p>
    <w:p w14:paraId="40CB4E62" w14:textId="77777777" w:rsidR="00961394" w:rsidRPr="002A7818" w:rsidRDefault="00961394" w:rsidP="00961394">
      <w:pPr>
        <w:pStyle w:val="Normlnywebov"/>
        <w:spacing w:before="0" w:beforeAutospacing="0" w:after="0" w:afterAutospacing="0"/>
        <w:ind w:left="4820"/>
        <w:rPr>
          <w:rFonts w:ascii="Arial" w:hAnsi="Arial" w:cs="Arial"/>
          <w:color w:val="000000"/>
        </w:rPr>
      </w:pPr>
      <w:r w:rsidRPr="002A7818">
        <w:rPr>
          <w:rFonts w:ascii="Arial" w:hAnsi="Arial" w:cs="Arial"/>
          <w:color w:val="000000"/>
        </w:rPr>
        <w:t xml:space="preserve">911 64 Trenčín </w:t>
      </w:r>
    </w:p>
    <w:p w14:paraId="528ADD91" w14:textId="77777777" w:rsidR="00961394" w:rsidRPr="002A7818" w:rsidRDefault="00961394" w:rsidP="00961394">
      <w:pPr>
        <w:pStyle w:val="Normlnywebov"/>
        <w:spacing w:before="0" w:beforeAutospacing="0" w:after="0" w:afterAutospacing="0"/>
        <w:ind w:left="4820"/>
        <w:rPr>
          <w:rFonts w:ascii="Arial" w:hAnsi="Arial" w:cs="Arial"/>
          <w:color w:val="000000"/>
        </w:rPr>
      </w:pPr>
      <w:hyperlink r:id="rId7" w:history="1">
        <w:r w:rsidRPr="002A7818">
          <w:rPr>
            <w:rStyle w:val="Hypertextovprepojenie"/>
            <w:rFonts w:ascii="Arial" w:hAnsi="Arial" w:cs="Arial"/>
          </w:rPr>
          <w:t>podatelna@trencin.sk</w:t>
        </w:r>
      </w:hyperlink>
    </w:p>
    <w:bookmarkEnd w:id="0"/>
    <w:p w14:paraId="51431254" w14:textId="77777777" w:rsidR="00961394" w:rsidRDefault="00961394" w:rsidP="000B5873">
      <w:pPr>
        <w:spacing w:before="240"/>
        <w:jc w:val="center"/>
        <w:rPr>
          <w:b/>
          <w:sz w:val="28"/>
          <w:szCs w:val="28"/>
        </w:rPr>
      </w:pPr>
      <w:r w:rsidRPr="007E00CE">
        <w:rPr>
          <w:b/>
          <w:sz w:val="28"/>
          <w:szCs w:val="28"/>
        </w:rPr>
        <w:t>Žiadosť o</w:t>
      </w:r>
      <w:r>
        <w:rPr>
          <w:b/>
          <w:sz w:val="28"/>
          <w:szCs w:val="28"/>
        </w:rPr>
        <w:t> vydanie územnoplánovacej informácie</w:t>
      </w:r>
    </w:p>
    <w:p w14:paraId="7C8628B9" w14:textId="77777777" w:rsidR="00961394" w:rsidRDefault="00961394" w:rsidP="000B5873">
      <w:pPr>
        <w:spacing w:before="240"/>
        <w:rPr>
          <w:b/>
        </w:rPr>
      </w:pPr>
      <w:r>
        <w:rPr>
          <w:b/>
        </w:rPr>
        <w:t>Žiadam Vás o</w:t>
      </w:r>
      <w:r w:rsidRPr="00687A01">
        <w:rPr>
          <w:b/>
          <w:vertAlign w:val="superscript"/>
        </w:rPr>
        <w:t>1</w:t>
      </w:r>
      <w:r>
        <w:rPr>
          <w:b/>
        </w:rPr>
        <w:t>:</w:t>
      </w:r>
    </w:p>
    <w:p w14:paraId="41D543F5" w14:textId="77777777" w:rsidR="00961394" w:rsidRDefault="00961394" w:rsidP="00961394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územnoplánovaciu informáciu</w:t>
      </w:r>
    </w:p>
    <w:p w14:paraId="2D9CE67F" w14:textId="77777777" w:rsidR="00961394" w:rsidRPr="00716B09" w:rsidRDefault="00961394" w:rsidP="00961394">
      <w:pPr>
        <w:pStyle w:val="Odsekzoznamu"/>
        <w:numPr>
          <w:ilvl w:val="0"/>
          <w:numId w:val="1"/>
        </w:numPr>
        <w:rPr>
          <w:b/>
        </w:rPr>
      </w:pPr>
      <w:r w:rsidRPr="00716B09">
        <w:rPr>
          <w:b/>
        </w:rPr>
        <w:t>územnoplánovaciu informáciu k vyňatiu z PPF</w:t>
      </w:r>
    </w:p>
    <w:p w14:paraId="6E659B6F" w14:textId="77777777" w:rsidR="00961394" w:rsidRDefault="00961394" w:rsidP="000B5873">
      <w:pPr>
        <w:spacing w:before="240"/>
        <w:rPr>
          <w:rFonts w:eastAsia="Times New Roman"/>
        </w:rPr>
      </w:pPr>
      <w:r w:rsidRPr="00390512">
        <w:rPr>
          <w:b/>
        </w:rPr>
        <w:t>Žiadateľ</w:t>
      </w:r>
    </w:p>
    <w:p w14:paraId="4B08DF3E" w14:textId="77777777" w:rsidR="00961394" w:rsidRPr="00C43B94" w:rsidRDefault="00961394" w:rsidP="00961394">
      <w:pPr>
        <w:spacing w:line="360" w:lineRule="auto"/>
        <w:jc w:val="both"/>
        <w:rPr>
          <w:rFonts w:eastAsia="Times New Roman"/>
        </w:rPr>
      </w:pPr>
      <w:r w:rsidRPr="00C43B94">
        <w:rPr>
          <w:rFonts w:eastAsia="Times New Roman"/>
        </w:rPr>
        <w:t>meno, p</w:t>
      </w:r>
      <w:r>
        <w:rPr>
          <w:rFonts w:eastAsia="Times New Roman"/>
        </w:rPr>
        <w:t xml:space="preserve">riezvisko / </w:t>
      </w:r>
      <w:r w:rsidRPr="00C43B94">
        <w:rPr>
          <w:rFonts w:eastAsia="Times New Roman"/>
        </w:rPr>
        <w:t>názov</w:t>
      </w:r>
      <w:r>
        <w:rPr>
          <w:rFonts w:eastAsia="Times New Roman"/>
        </w:rPr>
        <w:t>:</w:t>
      </w:r>
      <w:r w:rsidRPr="00C43B94">
        <w:rPr>
          <w:rFonts w:eastAsia="Times New Roman"/>
        </w:rPr>
        <w:t xml:space="preserve"> .....................................</w:t>
      </w:r>
      <w:r>
        <w:rPr>
          <w:rFonts w:eastAsia="Times New Roman"/>
        </w:rPr>
        <w:t>.......</w:t>
      </w:r>
      <w:r w:rsidRPr="00C43B94">
        <w:rPr>
          <w:rFonts w:eastAsia="Times New Roman"/>
        </w:rPr>
        <w:t>......</w:t>
      </w:r>
      <w:r>
        <w:rPr>
          <w:rFonts w:eastAsia="Times New Roman"/>
        </w:rPr>
        <w:t>..</w:t>
      </w:r>
      <w:r w:rsidRPr="00C43B94">
        <w:rPr>
          <w:rFonts w:eastAsia="Times New Roman"/>
        </w:rPr>
        <w:t>...............................</w:t>
      </w:r>
      <w:r>
        <w:rPr>
          <w:rFonts w:eastAsia="Times New Roman"/>
        </w:rPr>
        <w:t>.</w:t>
      </w:r>
      <w:r w:rsidRPr="00C43B94">
        <w:rPr>
          <w:rFonts w:eastAsia="Times New Roman"/>
        </w:rPr>
        <w:t>.............</w:t>
      </w:r>
      <w:r>
        <w:rPr>
          <w:rFonts w:eastAsia="Times New Roman"/>
        </w:rPr>
        <w:t>.</w:t>
      </w:r>
      <w:r w:rsidRPr="00C43B94">
        <w:rPr>
          <w:rFonts w:eastAsia="Times New Roman"/>
        </w:rPr>
        <w:t>........</w:t>
      </w:r>
    </w:p>
    <w:p w14:paraId="2E693959" w14:textId="77777777" w:rsidR="00961394" w:rsidRDefault="00961394" w:rsidP="00961394">
      <w:pPr>
        <w:spacing w:line="360" w:lineRule="auto"/>
        <w:jc w:val="both"/>
        <w:rPr>
          <w:rFonts w:eastAsia="Times New Roman"/>
        </w:rPr>
      </w:pPr>
      <w:r w:rsidRPr="00C43B94">
        <w:rPr>
          <w:rFonts w:eastAsia="Times New Roman"/>
        </w:rPr>
        <w:t xml:space="preserve">adresa </w:t>
      </w:r>
      <w:r>
        <w:rPr>
          <w:rFonts w:eastAsia="Times New Roman"/>
        </w:rPr>
        <w:t xml:space="preserve">/ sídlo: </w:t>
      </w:r>
      <w:r w:rsidRPr="00C43B94">
        <w:rPr>
          <w:rFonts w:eastAsia="Times New Roman"/>
        </w:rPr>
        <w:t>...............</w:t>
      </w:r>
      <w:r>
        <w:rPr>
          <w:rFonts w:eastAsia="Times New Roman"/>
        </w:rPr>
        <w:t>.........................</w:t>
      </w:r>
      <w:r w:rsidRPr="00C43B94">
        <w:rPr>
          <w:rFonts w:eastAsia="Times New Roman"/>
        </w:rPr>
        <w:t>........................</w:t>
      </w:r>
      <w:r>
        <w:rPr>
          <w:rFonts w:eastAsia="Times New Roman"/>
        </w:rPr>
        <w:t>..</w:t>
      </w:r>
      <w:r w:rsidRPr="00C43B94">
        <w:rPr>
          <w:rFonts w:eastAsia="Times New Roman"/>
        </w:rPr>
        <w:t>.........</w:t>
      </w:r>
      <w:r>
        <w:rPr>
          <w:rFonts w:eastAsia="Times New Roman"/>
        </w:rPr>
        <w:t>.................................</w:t>
      </w:r>
      <w:r w:rsidRPr="00C43B94">
        <w:rPr>
          <w:rFonts w:eastAsia="Times New Roman"/>
        </w:rPr>
        <w:t>................</w:t>
      </w:r>
    </w:p>
    <w:p w14:paraId="15C9CD6C" w14:textId="77777777" w:rsidR="00961394" w:rsidRDefault="00961394" w:rsidP="00961394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zastúpený:..................................................................................................................................</w:t>
      </w:r>
    </w:p>
    <w:p w14:paraId="79DA63A6" w14:textId="77777777" w:rsidR="00961394" w:rsidRPr="00C43B94" w:rsidRDefault="00961394" w:rsidP="00961394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korešpondenčná adresa: ...........................................................................................................</w:t>
      </w:r>
    </w:p>
    <w:p w14:paraId="4A2DD915" w14:textId="77777777" w:rsidR="00961394" w:rsidRPr="00C43B94" w:rsidRDefault="00961394" w:rsidP="00961394">
      <w:pPr>
        <w:spacing w:line="360" w:lineRule="auto"/>
        <w:jc w:val="both"/>
        <w:rPr>
          <w:rFonts w:eastAsia="Times New Roman"/>
        </w:rPr>
      </w:pPr>
      <w:bookmarkStart w:id="1" w:name="_Hlk199249111"/>
      <w:r w:rsidRPr="001E5C33">
        <w:t>tel. číslo</w:t>
      </w:r>
      <w:r>
        <w:t>, e-</w:t>
      </w:r>
      <w:r w:rsidRPr="001E5C33">
        <w:t>mail</w:t>
      </w:r>
      <w:r>
        <w:t>:*.</w:t>
      </w:r>
      <w:r w:rsidRPr="00C43B94">
        <w:rPr>
          <w:rFonts w:eastAsia="Times New Roman"/>
        </w:rPr>
        <w:t>..............................................................</w:t>
      </w:r>
      <w:r>
        <w:rPr>
          <w:rFonts w:eastAsia="Times New Roman"/>
        </w:rPr>
        <w:t>.</w:t>
      </w:r>
      <w:r w:rsidRPr="00C43B94">
        <w:rPr>
          <w:rFonts w:eastAsia="Times New Roman"/>
        </w:rPr>
        <w:t>............</w:t>
      </w:r>
      <w:r>
        <w:rPr>
          <w:rFonts w:eastAsia="Times New Roman"/>
        </w:rPr>
        <w:t>..</w:t>
      </w:r>
      <w:r w:rsidRPr="00C43B94">
        <w:rPr>
          <w:rFonts w:eastAsia="Times New Roman"/>
        </w:rPr>
        <w:t>....................</w:t>
      </w:r>
      <w:r>
        <w:rPr>
          <w:rFonts w:eastAsia="Times New Roman"/>
        </w:rPr>
        <w:t>.......................</w:t>
      </w:r>
    </w:p>
    <w:p w14:paraId="5BEDC52E" w14:textId="77777777" w:rsidR="00961394" w:rsidRDefault="00961394" w:rsidP="00961394">
      <w:pPr>
        <w:spacing w:line="360" w:lineRule="auto"/>
        <w:rPr>
          <w:rFonts w:eastAsia="Times New Roman"/>
        </w:rPr>
      </w:pPr>
      <w:bookmarkStart w:id="2" w:name="_Hlk199249272"/>
      <w:bookmarkEnd w:id="1"/>
      <w:r w:rsidRPr="00687A01">
        <w:rPr>
          <w:rFonts w:eastAsia="Times New Roman"/>
          <w:b/>
        </w:rPr>
        <w:t>Pozemok</w:t>
      </w:r>
      <w:r w:rsidRPr="00F7230B">
        <w:rPr>
          <w:rFonts w:eastAsia="Times New Roman"/>
          <w:b/>
        </w:rPr>
        <w:t xml:space="preserve"> </w:t>
      </w:r>
      <w:r w:rsidRPr="00F7230B">
        <w:rPr>
          <w:rFonts w:eastAsia="Times New Roman"/>
          <w:bCs w:val="0"/>
        </w:rPr>
        <w:t>(</w:t>
      </w:r>
      <w:r>
        <w:rPr>
          <w:rFonts w:eastAsia="Times New Roman"/>
          <w:bCs w:val="0"/>
        </w:rPr>
        <w:t xml:space="preserve">vymedzená časť územia tvorená časťou parcely, jednou parcelou alebo viacerými parcelami alebo ich časťami, ktoré tvoria celok) </w:t>
      </w:r>
      <w:r>
        <w:rPr>
          <w:rFonts w:eastAsia="Times New Roman"/>
        </w:rPr>
        <w:t xml:space="preserve"> </w:t>
      </w:r>
      <w:bookmarkStart w:id="3" w:name="_Hlk199251173"/>
    </w:p>
    <w:p w14:paraId="4BB26BA6" w14:textId="77777777" w:rsidR="00961394" w:rsidRDefault="00961394" w:rsidP="00961394">
      <w:pPr>
        <w:spacing w:line="360" w:lineRule="auto"/>
        <w:rPr>
          <w:rFonts w:eastAsia="Times New Roman"/>
        </w:rPr>
      </w:pPr>
      <w:r>
        <w:rPr>
          <w:rFonts w:eastAsia="Times New Roman"/>
        </w:rPr>
        <w:t>číslo parcely a register (C/E):.....................................................................................................</w:t>
      </w:r>
    </w:p>
    <w:p w14:paraId="16D89566" w14:textId="77777777" w:rsidR="00961394" w:rsidRDefault="00961394" w:rsidP="00961394">
      <w:pPr>
        <w:spacing w:line="360" w:lineRule="auto"/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...................................................................................................................................................</w:t>
      </w:r>
    </w:p>
    <w:p w14:paraId="0DE83895" w14:textId="77777777" w:rsidR="00961394" w:rsidRDefault="00961394" w:rsidP="00961394">
      <w:pPr>
        <w:spacing w:line="360" w:lineRule="auto"/>
        <w:rPr>
          <w:rFonts w:eastAsia="Times New Roman"/>
        </w:rPr>
      </w:pPr>
      <w:r>
        <w:rPr>
          <w:rFonts w:eastAsia="Times New Roman"/>
        </w:rPr>
        <w:t>katastrálne územie:....................................................................................................................</w:t>
      </w:r>
    </w:p>
    <w:p w14:paraId="20CF6D65" w14:textId="77777777" w:rsidR="00961394" w:rsidRDefault="00961394" w:rsidP="00961394">
      <w:pPr>
        <w:spacing w:line="360" w:lineRule="auto"/>
        <w:rPr>
          <w:rFonts w:eastAsia="Times New Roman"/>
        </w:rPr>
      </w:pPr>
      <w:r>
        <w:rPr>
          <w:rFonts w:eastAsia="Times New Roman"/>
        </w:rPr>
        <w:t>ulica/lokalita:</w:t>
      </w:r>
      <w:r w:rsidRPr="00A92887">
        <w:rPr>
          <w:rFonts w:eastAsia="Times New Roman"/>
        </w:rPr>
        <w:t>...........</w:t>
      </w:r>
      <w:r>
        <w:rPr>
          <w:rFonts w:eastAsia="Times New Roman"/>
        </w:rPr>
        <w:t>..................</w:t>
      </w:r>
      <w:r w:rsidRPr="00A92887">
        <w:rPr>
          <w:rFonts w:eastAsia="Times New Roman"/>
        </w:rPr>
        <w:t>.......................................</w:t>
      </w:r>
      <w:r>
        <w:rPr>
          <w:rFonts w:eastAsia="Times New Roman"/>
        </w:rPr>
        <w:t>........................</w:t>
      </w:r>
      <w:r w:rsidRPr="00A92887">
        <w:rPr>
          <w:rFonts w:eastAsia="Times New Roman"/>
        </w:rPr>
        <w:t>..............</w:t>
      </w:r>
      <w:r>
        <w:rPr>
          <w:rFonts w:eastAsia="Times New Roman"/>
        </w:rPr>
        <w:t>....................</w:t>
      </w:r>
    </w:p>
    <w:bookmarkEnd w:id="2"/>
    <w:p w14:paraId="50A4772F" w14:textId="77777777" w:rsidR="00961394" w:rsidRPr="00687A01" w:rsidRDefault="00961394" w:rsidP="00961394">
      <w:pPr>
        <w:spacing w:line="360" w:lineRule="auto"/>
        <w:rPr>
          <w:rFonts w:eastAsia="Times New Roman"/>
        </w:rPr>
      </w:pPr>
      <w:r w:rsidRPr="00687A01">
        <w:rPr>
          <w:rFonts w:eastAsia="Times New Roman"/>
          <w:b/>
          <w:bCs w:val="0"/>
        </w:rPr>
        <w:t xml:space="preserve">Investičný zámer </w:t>
      </w:r>
      <w:r w:rsidRPr="00687A01">
        <w:rPr>
          <w:rFonts w:eastAsia="Times New Roman"/>
        </w:rPr>
        <w:t>(k vyňatiu z PPF)</w:t>
      </w:r>
    </w:p>
    <w:p w14:paraId="507D2874" w14:textId="77777777" w:rsidR="00961394" w:rsidRDefault="00961394" w:rsidP="00961394">
      <w:pPr>
        <w:spacing w:line="360" w:lineRule="auto"/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....................................................................................................................................................</w:t>
      </w:r>
    </w:p>
    <w:p w14:paraId="6C85D6EF" w14:textId="77777777" w:rsidR="00961394" w:rsidRPr="007A5AF1" w:rsidRDefault="00961394" w:rsidP="00961394">
      <w:pPr>
        <w:spacing w:line="360" w:lineRule="auto"/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..................................................................................................................................................</w:t>
      </w:r>
      <w:bookmarkStart w:id="4" w:name="_Hlk199252806"/>
    </w:p>
    <w:p w14:paraId="4520DA9F" w14:textId="77777777" w:rsidR="000B5873" w:rsidRDefault="00961394" w:rsidP="00F23A3B">
      <w:pPr>
        <w:spacing w:before="240" w:line="240" w:lineRule="auto"/>
        <w:rPr>
          <w:rFonts w:eastAsia="Times New Roman"/>
          <w:b/>
          <w:bCs w:val="0"/>
          <w:lang w:eastAsia="cs-CZ"/>
        </w:rPr>
      </w:pPr>
      <w:r w:rsidRPr="008550DB">
        <w:rPr>
          <w:rFonts w:eastAsia="Times New Roman"/>
          <w:b/>
          <w:bCs w:val="0"/>
          <w:lang w:eastAsia="cs-CZ"/>
        </w:rPr>
        <w:t>Prílohy k</w:t>
      </w:r>
      <w:r w:rsidR="00F23A3B">
        <w:rPr>
          <w:rFonts w:eastAsia="Times New Roman"/>
          <w:b/>
          <w:bCs w:val="0"/>
          <w:lang w:eastAsia="cs-CZ"/>
        </w:rPr>
        <w:t xml:space="preserve"> </w:t>
      </w:r>
      <w:r w:rsidRPr="008550DB">
        <w:rPr>
          <w:rFonts w:eastAsia="Times New Roman"/>
          <w:b/>
          <w:bCs w:val="0"/>
          <w:lang w:eastAsia="cs-CZ"/>
        </w:rPr>
        <w:t>žiadosti:</w:t>
      </w:r>
    </w:p>
    <w:p w14:paraId="65938522" w14:textId="0BFEB2DF" w:rsidR="00961394" w:rsidRDefault="00961394" w:rsidP="00F23A3B">
      <w:pPr>
        <w:spacing w:before="240" w:line="240" w:lineRule="auto"/>
        <w:rPr>
          <w:rFonts w:eastAsia="Times New Roman"/>
          <w:b/>
          <w:bCs w:val="0"/>
          <w:lang w:eastAsia="cs-CZ"/>
        </w:rPr>
      </w:pPr>
      <w:r w:rsidRPr="005B79CD">
        <w:rPr>
          <w:rFonts w:eastAsia="Times New Roman"/>
          <w:lang w:eastAsia="cs-CZ"/>
        </w:rPr>
        <w:t xml:space="preserve">- </w:t>
      </w:r>
      <w:r>
        <w:rPr>
          <w:rFonts w:eastAsia="Times New Roman"/>
          <w:lang w:eastAsia="cs-CZ"/>
        </w:rPr>
        <w:t>Situácia širších vzťahov (k vyňatiu z PPF), kópia z katastrálnej mapy</w:t>
      </w:r>
    </w:p>
    <w:bookmarkEnd w:id="3"/>
    <w:bookmarkEnd w:id="4"/>
    <w:p w14:paraId="04354AAD" w14:textId="77777777" w:rsidR="00961394" w:rsidRPr="0022252B" w:rsidRDefault="00961394" w:rsidP="00287A01">
      <w:pPr>
        <w:pBdr>
          <w:top w:val="single" w:sz="4" w:space="1" w:color="auto"/>
        </w:pBdr>
        <w:spacing w:before="240"/>
        <w:rPr>
          <w:b/>
          <w:bCs w:val="0"/>
        </w:rPr>
      </w:pPr>
      <w:r w:rsidRPr="0022252B">
        <w:rPr>
          <w:b/>
          <w:bCs w:val="0"/>
        </w:rPr>
        <w:t>Poučenie:</w:t>
      </w:r>
    </w:p>
    <w:p w14:paraId="0B7E8DDE" w14:textId="77777777" w:rsidR="00961394" w:rsidRPr="0022252B" w:rsidRDefault="00961394" w:rsidP="008F6E98">
      <w:pPr>
        <w:pBdr>
          <w:top w:val="single" w:sz="4" w:space="1" w:color="auto"/>
        </w:pBdr>
      </w:pPr>
      <w:r w:rsidRPr="0022252B">
        <w:t xml:space="preserve">V zmysle § 40 ods. 13 zákona č. 200/2022 Z. z. o územnom plánovaní (ďalej len „Zákon“ ), územnoplánovacia informácia sa nevydáva v súvislosti s umiestnením alebo povolením navrhovanej stavby a nie je záväzným stanoviskom podľa §24 a §40e Zákona, ani záväzným stanoviskom mesta Trenčín ako orgánu územného plánovania pre konania vo výstavbe podľa Stavebného zákona č. 25/2025 </w:t>
      </w:r>
      <w:proofErr w:type="spellStart"/>
      <w:r w:rsidRPr="0022252B">
        <w:t>Z.z</w:t>
      </w:r>
      <w:proofErr w:type="spellEnd"/>
      <w:r w:rsidRPr="0022252B">
        <w:t>..</w:t>
      </w:r>
    </w:p>
    <w:p w14:paraId="73A8DA33" w14:textId="2DAC1C37" w:rsidR="00961394" w:rsidRDefault="00961394" w:rsidP="00287A01">
      <w:pPr>
        <w:spacing w:before="240" w:line="360" w:lineRule="auto"/>
        <w:jc w:val="both"/>
        <w:rPr>
          <w:rFonts w:eastAsia="Times New Roman"/>
        </w:rPr>
      </w:pPr>
      <w:r>
        <w:rPr>
          <w:rFonts w:eastAsia="Times New Roman"/>
        </w:rPr>
        <w:t>V ...................................., dňa</w:t>
      </w:r>
      <w:r w:rsidRPr="00CC34E8">
        <w:rPr>
          <w:rFonts w:eastAsia="Times New Roman"/>
        </w:rPr>
        <w:t xml:space="preserve"> ....</w:t>
      </w:r>
      <w:r>
        <w:rPr>
          <w:rFonts w:eastAsia="Times New Roman"/>
        </w:rPr>
        <w:t>......................</w:t>
      </w:r>
    </w:p>
    <w:p w14:paraId="21ADA870" w14:textId="54B9CF4D" w:rsidR="00961394" w:rsidRPr="00CC34E8" w:rsidRDefault="00961394" w:rsidP="00287A01">
      <w:pPr>
        <w:spacing w:before="240" w:line="360" w:lineRule="auto"/>
        <w:ind w:left="4956" w:firstLine="708"/>
        <w:jc w:val="both"/>
        <w:rPr>
          <w:rFonts w:eastAsia="Times New Roman"/>
        </w:rPr>
      </w:pPr>
      <w:r>
        <w:rPr>
          <w:rFonts w:eastAsia="Times New Roman"/>
        </w:rPr>
        <w:t>.........</w:t>
      </w:r>
      <w:r w:rsidRPr="00CC34E8">
        <w:rPr>
          <w:rFonts w:eastAsia="Times New Roman"/>
        </w:rPr>
        <w:t>.....................................</w:t>
      </w:r>
    </w:p>
    <w:p w14:paraId="1E238F2E" w14:textId="4B88621A" w:rsidR="00961394" w:rsidRDefault="00961394" w:rsidP="00961394">
      <w:pPr>
        <w:ind w:left="6096"/>
        <w:rPr>
          <w:rFonts w:eastAsia="Times New Roman"/>
        </w:rPr>
      </w:pPr>
      <w:r w:rsidRPr="00A92887">
        <w:rPr>
          <w:rFonts w:eastAsia="Times New Roman"/>
        </w:rPr>
        <w:t>podpis</w:t>
      </w:r>
      <w:r>
        <w:rPr>
          <w:rFonts w:eastAsia="Times New Roman"/>
        </w:rPr>
        <w:t xml:space="preserve"> žiadateľa</w:t>
      </w:r>
    </w:p>
    <w:p w14:paraId="363A2889" w14:textId="7031CD82" w:rsidR="00C6028C" w:rsidRPr="00C6028C" w:rsidRDefault="00C6028C" w:rsidP="002F20AE">
      <w:pPr>
        <w:pBdr>
          <w:top w:val="single" w:sz="4" w:space="1" w:color="auto"/>
        </w:pBdr>
        <w:spacing w:before="240"/>
        <w:rPr>
          <w:rFonts w:eastAsia="Times New Roman"/>
        </w:rPr>
      </w:pPr>
      <w:r w:rsidRPr="00C6028C">
        <w:rPr>
          <w:rFonts w:eastAsia="Times New Roman"/>
          <w:b/>
          <w:bCs w:val="0"/>
          <w:vertAlign w:val="superscript"/>
          <w:lang w:eastAsia="cs-CZ"/>
        </w:rPr>
        <w:t>1</w:t>
      </w:r>
      <w:r w:rsidRPr="00C6028C">
        <w:rPr>
          <w:rFonts w:eastAsia="Times New Roman"/>
          <w:b/>
          <w:bCs w:val="0"/>
          <w:lang w:eastAsia="cs-CZ"/>
        </w:rPr>
        <w:t xml:space="preserve"> vyznačte účel stanoviska</w:t>
      </w:r>
    </w:p>
    <w:p w14:paraId="778FAE39" w14:textId="6494A992" w:rsidR="00961394" w:rsidRPr="00C6028C" w:rsidRDefault="00961394" w:rsidP="002B41B5">
      <w:pPr>
        <w:pBdr>
          <w:top w:val="single" w:sz="4" w:space="1" w:color="auto"/>
        </w:pBdr>
        <w:spacing w:line="240" w:lineRule="auto"/>
      </w:pPr>
      <w:r w:rsidRPr="00C6028C">
        <w:rPr>
          <w:rFonts w:eastAsia="Times New Roman"/>
        </w:rPr>
        <w:t>*Nepovinný údaj -</w:t>
      </w:r>
      <w:r w:rsidRPr="00C6028C">
        <w:t>– poskytnutím tohto údaju urýchlite prípadnú komunikáciu medzi nami a vybavenie žiadosti. Poskytnutá emailová adresa bude použitá len za účelom vybavenie tejto konkrétnej žiadosti.</w:t>
      </w:r>
    </w:p>
    <w:p w14:paraId="5E1BC64D" w14:textId="00A57472" w:rsidR="00961394" w:rsidRPr="002F20AE" w:rsidRDefault="00961394" w:rsidP="002F20AE">
      <w:pPr>
        <w:spacing w:before="480"/>
        <w:rPr>
          <w:b/>
          <w:bCs w:val="0"/>
        </w:rPr>
      </w:pPr>
      <w:r w:rsidRPr="002F20AE">
        <w:rPr>
          <w:b/>
          <w:bCs w:val="0"/>
        </w:rPr>
        <w:t>Vyhlásenie o spracúvaní osobných údajov</w:t>
      </w:r>
    </w:p>
    <w:p w14:paraId="6A937314" w14:textId="77777777" w:rsidR="00961394" w:rsidRPr="00E77922" w:rsidRDefault="00961394" w:rsidP="008F6E98">
      <w:pPr>
        <w:pStyle w:val="Odsekzoznamu"/>
        <w:spacing w:after="5"/>
        <w:ind w:left="0"/>
        <w:rPr>
          <w:iCs/>
          <w:szCs w:val="24"/>
        </w:rPr>
      </w:pPr>
      <w:bookmarkStart w:id="5" w:name="_Hlk200020769"/>
      <w:r w:rsidRPr="00E708F7">
        <w:t xml:space="preserve">Mesto Trenčín spracúva poskytnuté osobné údaje ako prevádzkovateľ v súlade s Nariadením Európskeho parlamentu a Rady č.2016/679 o ochrane fyzických osôb pri spracúvaní osobných údajov a o voľnom pohybe takýchto údajov a zákonom č.18/2018 </w:t>
      </w:r>
      <w:proofErr w:type="spellStart"/>
      <w:r w:rsidRPr="00E708F7">
        <w:t>Z.z</w:t>
      </w:r>
      <w:proofErr w:type="spellEnd"/>
      <w:r w:rsidRPr="00E708F7">
        <w:t>. o ochrane osobných údajov, na základe zákonného právneho základu, ktorým je zákon č</w:t>
      </w:r>
      <w:bookmarkStart w:id="6" w:name="_Hlk199338094"/>
      <w:r w:rsidRPr="00E708F7">
        <w:t>.200/2022 o územnom plánovaní</w:t>
      </w:r>
      <w:r>
        <w:t xml:space="preserve"> a</w:t>
      </w:r>
      <w:bookmarkEnd w:id="6"/>
      <w:r w:rsidRPr="00E708F7">
        <w:t xml:space="preserve"> </w:t>
      </w:r>
      <w:r>
        <w:t xml:space="preserve">zákon č.25/2025 Stavebný zákon a o zmene a doplnení niektorých zákonov, </w:t>
      </w:r>
      <w:r w:rsidRPr="00E708F7">
        <w:t xml:space="preserve">za účelom spracovania a vybavenia tejto žiadosti. Doba platnosti spracovávania sa viaže na dobu trvania preukázateľného účelu spracúvania osobných údajov dotknutej osoby. Údaje budú uchovávané po dobu stanovenú registratúrnym poriadkom v zmysle platnej legislatívy a po uplynutí príslušných lehôt budú zlikvidované. Dotknutá osoba môže od prevádzkovateľa požadovať prístup k jej osobným údajom, má právo na ich opravu, právo na obmedzenie spracúvania a právo na prenosnosť údajov (za určitých okolností), právo namietať proti spracúvaniu, ak spracúvanie osobných údajov je nezákonné, ako aj právo podať návrh na začatie konania podľa § 100 zákona č.18/2018 </w:t>
      </w:r>
      <w:proofErr w:type="spellStart"/>
      <w:r w:rsidRPr="00E708F7">
        <w:t>Z.z</w:t>
      </w:r>
      <w:proofErr w:type="spellEnd"/>
      <w:r w:rsidRPr="00E708F7">
        <w:t xml:space="preserve">. Predmetné práva si dotknutá osoba môže uplatniť písomne doručením žiadosti na adresu: Mesto Trenčín, Mierové nám. 1/2, 911 64 Trenčín, osobne do podateľne Mestského úradu v Trenčíne alebo elektronicky na </w:t>
      </w:r>
      <w:r w:rsidRPr="00E77922">
        <w:rPr>
          <w:szCs w:val="24"/>
          <w:shd w:val="clear" w:color="auto" w:fill="FFFFFF"/>
        </w:rPr>
        <w:t xml:space="preserve">email </w:t>
      </w:r>
      <w:hyperlink r:id="rId8" w:history="1">
        <w:r w:rsidRPr="00795B19">
          <w:rPr>
            <w:rStyle w:val="Hypertextovprepojenie"/>
            <w:szCs w:val="24"/>
            <w:shd w:val="clear" w:color="auto" w:fill="FFFFFF"/>
          </w:rPr>
          <w:t>oou@trencin.sk</w:t>
        </w:r>
      </w:hyperlink>
      <w:r w:rsidRPr="00E77922">
        <w:rPr>
          <w:szCs w:val="24"/>
          <w:shd w:val="clear" w:color="auto" w:fill="FFFFFF"/>
        </w:rPr>
        <w:t xml:space="preserve"> Kontakt na</w:t>
      </w:r>
      <w:r>
        <w:rPr>
          <w:szCs w:val="24"/>
          <w:shd w:val="clear" w:color="auto" w:fill="FFFFFF"/>
        </w:rPr>
        <w:t> </w:t>
      </w:r>
      <w:r w:rsidRPr="00E77922">
        <w:rPr>
          <w:szCs w:val="24"/>
          <w:shd w:val="clear" w:color="auto" w:fill="FFFFFF"/>
        </w:rPr>
        <w:t>osobu zodpovednú za</w:t>
      </w:r>
      <w:r>
        <w:rPr>
          <w:szCs w:val="24"/>
          <w:shd w:val="clear" w:color="auto" w:fill="FFFFFF"/>
        </w:rPr>
        <w:t> </w:t>
      </w:r>
      <w:r w:rsidRPr="00E77922">
        <w:rPr>
          <w:szCs w:val="24"/>
          <w:shd w:val="clear" w:color="auto" w:fill="FFFFFF"/>
        </w:rPr>
        <w:t xml:space="preserve">ochranu osobných údajov </w:t>
      </w:r>
      <w:hyperlink r:id="rId9" w:history="1">
        <w:r w:rsidRPr="00E77922">
          <w:rPr>
            <w:rStyle w:val="Hypertextovprepojenie"/>
            <w:szCs w:val="24"/>
            <w:shd w:val="clear" w:color="auto" w:fill="FFFFFF"/>
          </w:rPr>
          <w:t>zodpovednaosoba@somi.sk</w:t>
        </w:r>
      </w:hyperlink>
      <w:r w:rsidRPr="00E77922">
        <w:rPr>
          <w:szCs w:val="24"/>
          <w:shd w:val="clear" w:color="auto" w:fill="FFFFFF"/>
        </w:rPr>
        <w:t xml:space="preserve">, tel.+421484146759. </w:t>
      </w:r>
      <w:r w:rsidRPr="00E77922">
        <w:rPr>
          <w:iCs/>
          <w:szCs w:val="24"/>
        </w:rPr>
        <w:t>Príjemcovia sú prevádzkovateľ, orgány štátnej moci a kontrolné orgány. Prenos do</w:t>
      </w:r>
      <w:r>
        <w:rPr>
          <w:iCs/>
          <w:szCs w:val="24"/>
        </w:rPr>
        <w:t> </w:t>
      </w:r>
      <w:r w:rsidRPr="00E77922">
        <w:rPr>
          <w:iCs/>
          <w:szCs w:val="24"/>
        </w:rPr>
        <w:t xml:space="preserve">tretej krajiny nebude realizovaný, automatizované individuálne rozhodovanie vrátane profilovania nebude vykonávané. </w:t>
      </w:r>
      <w:r w:rsidRPr="00E77922">
        <w:rPr>
          <w:szCs w:val="24"/>
        </w:rPr>
        <w:t>Viac informácií o</w:t>
      </w:r>
      <w:r>
        <w:rPr>
          <w:szCs w:val="24"/>
        </w:rPr>
        <w:t> </w:t>
      </w:r>
      <w:r w:rsidRPr="00E77922">
        <w:rPr>
          <w:szCs w:val="24"/>
        </w:rPr>
        <w:t>ochrane osobných údajov nájdete na</w:t>
      </w:r>
      <w:r>
        <w:rPr>
          <w:szCs w:val="24"/>
        </w:rPr>
        <w:t> </w:t>
      </w:r>
      <w:r w:rsidRPr="00E77922">
        <w:rPr>
          <w:szCs w:val="24"/>
        </w:rPr>
        <w:t xml:space="preserve">stránke </w:t>
      </w:r>
      <w:hyperlink r:id="rId10" w:history="1">
        <w:r w:rsidRPr="00E77922">
          <w:rPr>
            <w:rStyle w:val="Hypertextovprepojenie"/>
            <w:szCs w:val="24"/>
          </w:rPr>
          <w:t>www.trencin.sk</w:t>
        </w:r>
      </w:hyperlink>
    </w:p>
    <w:bookmarkEnd w:id="5"/>
    <w:sectPr w:rsidR="00961394" w:rsidRPr="00E77922" w:rsidSect="00961394">
      <w:footerReference w:type="default" r:id="rId11"/>
      <w:footerReference w:type="first" r:id="rId12"/>
      <w:pgSz w:w="11900" w:h="16840"/>
      <w:pgMar w:top="1418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87EB" w14:textId="77777777" w:rsidR="002B41B5" w:rsidRDefault="002B41B5" w:rsidP="002B41B5">
      <w:pPr>
        <w:spacing w:line="240" w:lineRule="auto"/>
      </w:pPr>
      <w:r>
        <w:separator/>
      </w:r>
    </w:p>
  </w:endnote>
  <w:endnote w:type="continuationSeparator" w:id="0">
    <w:p w14:paraId="2541F7D4" w14:textId="77777777" w:rsidR="002B41B5" w:rsidRDefault="002B41B5" w:rsidP="002B4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0BC6" w14:textId="608973C0" w:rsidR="002F20AE" w:rsidRPr="00961394" w:rsidRDefault="002F20AE" w:rsidP="002F20AE">
    <w:pPr>
      <w:tabs>
        <w:tab w:val="center" w:pos="4537"/>
        <w:tab w:val="right" w:pos="9076"/>
      </w:tabs>
      <w:spacing w:after="129" w:line="251" w:lineRule="auto"/>
      <w:ind w:right="-15"/>
      <w:rPr>
        <w:sz w:val="16"/>
        <w:szCs w:val="16"/>
      </w:rPr>
    </w:pPr>
    <w:r w:rsidRPr="008627D2">
      <w:rPr>
        <w:rFonts w:eastAsia="Arial"/>
        <w:b/>
        <w:sz w:val="16"/>
        <w:szCs w:val="16"/>
      </w:rPr>
      <w:t>MsÚ TN 3/2023/z</w:t>
    </w:r>
    <w:r>
      <w:rPr>
        <w:rFonts w:eastAsia="Arial"/>
        <w:b/>
        <w:sz w:val="16"/>
        <w:szCs w:val="16"/>
      </w:rPr>
      <w:t>1</w:t>
    </w:r>
    <w:r w:rsidRPr="008627D2">
      <w:rPr>
        <w:rFonts w:eastAsia="Arial"/>
        <w:b/>
        <w:sz w:val="16"/>
        <w:szCs w:val="16"/>
      </w:rPr>
      <w:tab/>
    </w:r>
    <w:r>
      <w:rPr>
        <w:rFonts w:eastAsia="Arial"/>
        <w:b/>
        <w:sz w:val="16"/>
        <w:szCs w:val="16"/>
      </w:rPr>
      <w:tab/>
    </w:r>
    <w:r>
      <w:rPr>
        <w:rFonts w:eastAsia="Arial"/>
        <w:b/>
        <w:sz w:val="16"/>
        <w:szCs w:val="16"/>
      </w:rPr>
      <w:t>2</w:t>
    </w:r>
    <w:r w:rsidRPr="008627D2">
      <w:rPr>
        <w:rFonts w:eastAsia="Arial"/>
        <w:b/>
        <w:sz w:val="16"/>
        <w:szCs w:val="16"/>
      </w:rPr>
      <w:t>/</w:t>
    </w:r>
    <w:r>
      <w:rPr>
        <w:rFonts w:eastAsia="Arial"/>
        <w:b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BE5C" w14:textId="0267A8E9" w:rsidR="002B41B5" w:rsidRPr="008627D2" w:rsidRDefault="002B41B5" w:rsidP="002B41B5">
    <w:pPr>
      <w:tabs>
        <w:tab w:val="center" w:pos="4537"/>
        <w:tab w:val="right" w:pos="9076"/>
      </w:tabs>
      <w:spacing w:after="129" w:line="251" w:lineRule="auto"/>
      <w:ind w:right="-15"/>
      <w:rPr>
        <w:sz w:val="16"/>
        <w:szCs w:val="16"/>
      </w:rPr>
    </w:pPr>
    <w:r w:rsidRPr="008627D2">
      <w:rPr>
        <w:rFonts w:eastAsia="Arial"/>
        <w:b/>
        <w:sz w:val="16"/>
        <w:szCs w:val="16"/>
      </w:rPr>
      <w:t>MsÚ TN 3/2023/z</w:t>
    </w:r>
    <w:r>
      <w:rPr>
        <w:rFonts w:eastAsia="Arial"/>
        <w:b/>
        <w:sz w:val="16"/>
        <w:szCs w:val="16"/>
      </w:rPr>
      <w:t>1</w:t>
    </w:r>
    <w:r w:rsidRPr="008627D2">
      <w:rPr>
        <w:rFonts w:eastAsia="Arial"/>
        <w:b/>
        <w:sz w:val="16"/>
        <w:szCs w:val="16"/>
      </w:rPr>
      <w:tab/>
    </w:r>
    <w:r w:rsidRPr="008627D2">
      <w:rPr>
        <w:rFonts w:eastAsia="Arial"/>
        <w:b/>
        <w:sz w:val="16"/>
        <w:szCs w:val="16"/>
      </w:rPr>
      <w:tab/>
      <w:t>1/</w:t>
    </w:r>
    <w:r>
      <w:rPr>
        <w:rFonts w:eastAsia="Arial"/>
        <w:b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1FF7" w14:textId="77777777" w:rsidR="002B41B5" w:rsidRDefault="002B41B5" w:rsidP="002B41B5">
      <w:pPr>
        <w:spacing w:line="240" w:lineRule="auto"/>
      </w:pPr>
      <w:r>
        <w:separator/>
      </w:r>
    </w:p>
  </w:footnote>
  <w:footnote w:type="continuationSeparator" w:id="0">
    <w:p w14:paraId="4A6AA68C" w14:textId="77777777" w:rsidR="002B41B5" w:rsidRDefault="002B41B5" w:rsidP="002B41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510D"/>
    <w:multiLevelType w:val="hybridMultilevel"/>
    <w:tmpl w:val="BDA4E1C2"/>
    <w:lvl w:ilvl="0" w:tplc="7222E8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03989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94"/>
    <w:rsid w:val="000B110F"/>
    <w:rsid w:val="000B5873"/>
    <w:rsid w:val="00287A01"/>
    <w:rsid w:val="002B41B5"/>
    <w:rsid w:val="002F20AE"/>
    <w:rsid w:val="00377FA1"/>
    <w:rsid w:val="003A01D3"/>
    <w:rsid w:val="008B3ABA"/>
    <w:rsid w:val="008F6E98"/>
    <w:rsid w:val="00961394"/>
    <w:rsid w:val="00A21E86"/>
    <w:rsid w:val="00BA51B7"/>
    <w:rsid w:val="00C6028C"/>
    <w:rsid w:val="00EF5B22"/>
    <w:rsid w:val="00F2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B2E4"/>
  <w15:chartTrackingRefBased/>
  <w15:docId w15:val="{C3667C9B-C920-4891-925D-5D3651B2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"/>
    <w:qFormat/>
    <w:rsid w:val="00961394"/>
    <w:pPr>
      <w:spacing w:after="0" w:line="276" w:lineRule="auto"/>
    </w:pPr>
    <w:rPr>
      <w:rFonts w:ascii="Arial" w:hAnsi="Arial" w:cs="Arial"/>
      <w:bCs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61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61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61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61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61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613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613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613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613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61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61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61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613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613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613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613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613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6139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61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61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61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61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61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61394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 zoznamu1,Odsek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96139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6139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61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6139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61394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961394"/>
    <w:rPr>
      <w:color w:val="467886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96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zoznamu1 Char,Odsek Char,Table of contents numbered Char,Bullet 1 Char,Bullet Points Char,Colorful List - Accent 11 Char,Dot pt Char,F5 List Paragraph Char,Indicator Text Char,List Paragraph11 Char"/>
    <w:link w:val="Odsekzoznamu"/>
    <w:uiPriority w:val="34"/>
    <w:qFormat/>
    <w:locked/>
    <w:rsid w:val="00961394"/>
  </w:style>
  <w:style w:type="paragraph" w:styleId="Hlavika">
    <w:name w:val="header"/>
    <w:basedOn w:val="Normlny"/>
    <w:link w:val="HlavikaChar"/>
    <w:uiPriority w:val="99"/>
    <w:unhideWhenUsed/>
    <w:rsid w:val="002B41B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1B5"/>
    <w:rPr>
      <w:rFonts w:ascii="Arial" w:hAnsi="Arial" w:cs="Arial"/>
      <w:bCs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B41B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1B5"/>
    <w:rPr>
      <w:rFonts w:ascii="Arial" w:hAnsi="Arial" w:cs="Arial"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trencin.s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rencin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dpovednaosoba@somi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územnoplánovacej informácie_1</vt:lpstr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územnoplánovacej informácie_1</dc:title>
  <dc:subject/>
  <dc:creator>Plešová Iveta, Mgr.</dc:creator>
  <cp:keywords/>
  <dc:description/>
  <cp:lastModifiedBy>Plešová Iveta, Mgr.</cp:lastModifiedBy>
  <cp:revision>5</cp:revision>
  <cp:lastPrinted>2025-07-17T06:20:00Z</cp:lastPrinted>
  <dcterms:created xsi:type="dcterms:W3CDTF">2025-07-17T06:15:00Z</dcterms:created>
  <dcterms:modified xsi:type="dcterms:W3CDTF">2025-07-17T08:03:00Z</dcterms:modified>
</cp:coreProperties>
</file>