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10265" w:type="dxa"/>
        <w:tblInd w:w="-572" w:type="dxa"/>
        <w:tblLayout w:type="fixed"/>
        <w:tblCellMar>
          <w:top w:w="57" w:type="dxa"/>
        </w:tblCellMar>
        <w:tblLook w:val="04A0" w:firstRow="1" w:lastRow="0" w:firstColumn="1" w:lastColumn="0" w:noHBand="0" w:noVBand="1"/>
      </w:tblPr>
      <w:tblGrid>
        <w:gridCol w:w="4705"/>
        <w:gridCol w:w="4419"/>
        <w:gridCol w:w="1141"/>
      </w:tblGrid>
      <w:tr w:rsidR="00723668" w:rsidRPr="00F66219" w14:paraId="4FA008BA" w14:textId="77777777" w:rsidTr="00646D2A">
        <w:trPr>
          <w:trHeight w:val="367"/>
        </w:trPr>
        <w:tc>
          <w:tcPr>
            <w:tcW w:w="10265" w:type="dxa"/>
            <w:gridSpan w:val="3"/>
            <w:shd w:val="clear" w:color="auto" w:fill="8DB3E2" w:themeFill="text2" w:themeFillTint="66"/>
          </w:tcPr>
          <w:p w14:paraId="0004B4FD" w14:textId="482E8827" w:rsidR="00CE3F7F" w:rsidRPr="00ED4309" w:rsidRDefault="00723668" w:rsidP="003E323A">
            <w:pPr>
              <w:spacing w:line="240" w:lineRule="auto"/>
              <w:jc w:val="center"/>
              <w:rPr>
                <w:rFonts w:cstheme="minorHAnsi"/>
                <w:sz w:val="24"/>
                <w:szCs w:val="24"/>
              </w:rPr>
            </w:pPr>
            <w:r w:rsidRPr="00ED4309">
              <w:rPr>
                <w:rFonts w:cstheme="minorHAnsi"/>
                <w:sz w:val="24"/>
                <w:szCs w:val="24"/>
              </w:rPr>
              <w:t>Súhlas so spracúvaním osobných údajov</w:t>
            </w:r>
            <w:r w:rsidR="00FB5A5F" w:rsidRPr="00ED4309">
              <w:rPr>
                <w:rFonts w:cstheme="minorHAnsi"/>
                <w:sz w:val="24"/>
                <w:szCs w:val="24"/>
              </w:rPr>
              <w:t xml:space="preserve"> </w:t>
            </w:r>
            <w:r w:rsidR="003E323A" w:rsidRPr="00ED4309">
              <w:rPr>
                <w:rFonts w:cstheme="minorHAnsi"/>
                <w:sz w:val="24"/>
                <w:szCs w:val="24"/>
              </w:rPr>
              <w:t xml:space="preserve">- </w:t>
            </w:r>
            <w:r w:rsidR="00FB5A5F" w:rsidRPr="00ED4309">
              <w:rPr>
                <w:rFonts w:cstheme="minorHAnsi"/>
                <w:sz w:val="24"/>
                <w:szCs w:val="24"/>
              </w:rPr>
              <w:t>novonarodené dieťa</w:t>
            </w:r>
          </w:p>
        </w:tc>
      </w:tr>
      <w:tr w:rsidR="003E323A" w14:paraId="7675CB23" w14:textId="77777777" w:rsidTr="00646D2A">
        <w:trPr>
          <w:trHeight w:val="1693"/>
        </w:trPr>
        <w:tc>
          <w:tcPr>
            <w:tcW w:w="4705" w:type="dxa"/>
          </w:tcPr>
          <w:p w14:paraId="7713AF65" w14:textId="49FAF340" w:rsidR="000563D3" w:rsidRPr="00EA69AE" w:rsidRDefault="00F37187" w:rsidP="00646D2A">
            <w:pPr>
              <w:spacing w:after="0" w:line="276" w:lineRule="auto"/>
              <w:rPr>
                <w:rFonts w:cstheme="minorHAnsi"/>
                <w:b/>
                <w:bCs/>
              </w:rPr>
            </w:pPr>
            <w:r w:rsidRPr="00EA69AE">
              <w:rPr>
                <w:rFonts w:cstheme="minorHAnsi"/>
                <w:b/>
                <w:bCs/>
              </w:rPr>
              <w:t>Poskytovateľ</w:t>
            </w:r>
            <w:r w:rsidR="000563D3" w:rsidRPr="00EA69AE">
              <w:rPr>
                <w:rFonts w:cstheme="minorHAnsi"/>
                <w:b/>
                <w:bCs/>
              </w:rPr>
              <w:t xml:space="preserve"> osobných údajov:</w:t>
            </w:r>
          </w:p>
          <w:p w14:paraId="047524B9" w14:textId="722B02B4" w:rsidR="003E323A" w:rsidRDefault="003E323A" w:rsidP="00646D2A">
            <w:pPr>
              <w:spacing w:after="0" w:line="276" w:lineRule="auto"/>
              <w:rPr>
                <w:rFonts w:cstheme="minorHAnsi"/>
              </w:rPr>
            </w:pPr>
            <w:r>
              <w:rPr>
                <w:rFonts w:cstheme="minorHAnsi"/>
              </w:rPr>
              <w:t>Meno a priezvisko rodiča dieťaťa</w:t>
            </w:r>
          </w:p>
          <w:p w14:paraId="16410D69" w14:textId="0516091A" w:rsidR="003E323A" w:rsidRDefault="003E323A" w:rsidP="00646D2A">
            <w:pPr>
              <w:spacing w:after="0" w:line="276" w:lineRule="auto"/>
              <w:rPr>
                <w:rFonts w:cstheme="minorHAnsi"/>
              </w:rPr>
            </w:pPr>
            <w:r>
              <w:rPr>
                <w:rFonts w:cstheme="minorHAnsi"/>
              </w:rPr>
              <w:t xml:space="preserve">Adresa </w:t>
            </w:r>
            <w:r w:rsidR="00CF3136">
              <w:rPr>
                <w:rFonts w:cstheme="minorHAnsi"/>
              </w:rPr>
              <w:t>bydliska</w:t>
            </w:r>
          </w:p>
          <w:p w14:paraId="7A3F5CC2" w14:textId="77777777" w:rsidR="003E323A" w:rsidRDefault="003E323A" w:rsidP="00646D2A">
            <w:pPr>
              <w:spacing w:after="0" w:line="276" w:lineRule="auto"/>
              <w:rPr>
                <w:rFonts w:cstheme="minorHAnsi"/>
              </w:rPr>
            </w:pPr>
            <w:r>
              <w:rPr>
                <w:rFonts w:cstheme="minorHAnsi"/>
              </w:rPr>
              <w:t>Telefonický a e-mailový kontakt</w:t>
            </w:r>
          </w:p>
          <w:p w14:paraId="7058D16C" w14:textId="2E6AD7F1" w:rsidR="000563D3" w:rsidRDefault="000563D3" w:rsidP="00646D2A">
            <w:pPr>
              <w:spacing w:after="0" w:line="276" w:lineRule="auto"/>
              <w:rPr>
                <w:rFonts w:cstheme="minorHAnsi"/>
              </w:rPr>
            </w:pPr>
            <w:r>
              <w:rPr>
                <w:rFonts w:cstheme="minorHAnsi"/>
              </w:rPr>
              <w:t>Osobné údaje dieťaťa: meno, priezvisko</w:t>
            </w:r>
          </w:p>
          <w:p w14:paraId="1521D51D" w14:textId="21E08F66" w:rsidR="00F37187" w:rsidRPr="00723668" w:rsidRDefault="000563D3" w:rsidP="00646D2A">
            <w:pPr>
              <w:spacing w:after="0" w:line="276" w:lineRule="auto"/>
              <w:rPr>
                <w:rFonts w:cstheme="minorHAnsi"/>
              </w:rPr>
            </w:pPr>
            <w:r>
              <w:rPr>
                <w:rFonts w:cstheme="minorHAnsi"/>
              </w:rPr>
              <w:t>Dátum narodenia</w:t>
            </w:r>
          </w:p>
        </w:tc>
        <w:tc>
          <w:tcPr>
            <w:tcW w:w="5560" w:type="dxa"/>
            <w:gridSpan w:val="2"/>
          </w:tcPr>
          <w:p w14:paraId="1F1DE53E" w14:textId="77777777" w:rsidR="00D803AB" w:rsidRDefault="00D803AB" w:rsidP="00646D2A">
            <w:pPr>
              <w:spacing w:after="0" w:line="276" w:lineRule="auto"/>
              <w:rPr>
                <w:rFonts w:cstheme="minorHAnsi"/>
              </w:rPr>
            </w:pPr>
          </w:p>
          <w:p w14:paraId="65D4CC1E" w14:textId="5A7A4109" w:rsidR="003E323A" w:rsidRDefault="00F37187" w:rsidP="00646D2A">
            <w:pPr>
              <w:spacing w:after="0" w:line="276" w:lineRule="auto"/>
              <w:rPr>
                <w:rFonts w:cstheme="minorHAnsi"/>
              </w:rPr>
            </w:pPr>
            <w:r>
              <w:rPr>
                <w:rFonts w:cstheme="minorHAnsi"/>
              </w:rPr>
              <w:t>................................................................................................................................................................................................................................................................................................</w:t>
            </w:r>
          </w:p>
          <w:p w14:paraId="4DF977CD" w14:textId="2FA775DD" w:rsidR="00B279C2" w:rsidRPr="00945C9A" w:rsidRDefault="00B279C2" w:rsidP="00646D2A">
            <w:pPr>
              <w:spacing w:after="0" w:line="276" w:lineRule="auto"/>
              <w:rPr>
                <w:rFonts w:cstheme="minorHAnsi"/>
              </w:rPr>
            </w:pPr>
            <w:r>
              <w:rPr>
                <w:rFonts w:cstheme="minorHAnsi"/>
              </w:rPr>
              <w:t>...............................................................................................................................................................................................</w:t>
            </w:r>
          </w:p>
        </w:tc>
      </w:tr>
      <w:tr w:rsidR="00723668" w14:paraId="43178426" w14:textId="77777777" w:rsidTr="0049460C">
        <w:trPr>
          <w:trHeight w:val="481"/>
        </w:trPr>
        <w:tc>
          <w:tcPr>
            <w:tcW w:w="4705" w:type="dxa"/>
          </w:tcPr>
          <w:p w14:paraId="497BB7F7" w14:textId="77777777" w:rsidR="00723668" w:rsidRPr="0017349B" w:rsidRDefault="00723668" w:rsidP="00723668">
            <w:pPr>
              <w:spacing w:after="0" w:line="257" w:lineRule="auto"/>
              <w:rPr>
                <w:rFonts w:cstheme="minorHAnsi"/>
                <w:sz w:val="20"/>
                <w:szCs w:val="20"/>
              </w:rPr>
            </w:pPr>
            <w:r w:rsidRPr="0017349B">
              <w:rPr>
                <w:rFonts w:cstheme="minorHAnsi"/>
                <w:sz w:val="20"/>
                <w:szCs w:val="20"/>
              </w:rPr>
              <w:t>Prevádzkovateľ, názov, adresa a</w:t>
            </w:r>
            <w:r w:rsidR="007F4495" w:rsidRPr="0017349B">
              <w:rPr>
                <w:rFonts w:cstheme="minorHAnsi"/>
                <w:sz w:val="20"/>
                <w:szCs w:val="20"/>
              </w:rPr>
              <w:t> </w:t>
            </w:r>
            <w:r w:rsidRPr="0017349B">
              <w:rPr>
                <w:rFonts w:cstheme="minorHAnsi"/>
                <w:sz w:val="20"/>
                <w:szCs w:val="20"/>
              </w:rPr>
              <w:t>kontakt</w:t>
            </w:r>
          </w:p>
          <w:p w14:paraId="2A4D51C1" w14:textId="77777777" w:rsidR="007F4495" w:rsidRPr="0017349B" w:rsidRDefault="007F4495" w:rsidP="00723668">
            <w:pPr>
              <w:spacing w:after="0" w:line="257" w:lineRule="auto"/>
              <w:rPr>
                <w:rFonts w:cstheme="minorHAnsi"/>
                <w:sz w:val="20"/>
                <w:szCs w:val="20"/>
              </w:rPr>
            </w:pPr>
          </w:p>
        </w:tc>
        <w:tc>
          <w:tcPr>
            <w:tcW w:w="5560" w:type="dxa"/>
            <w:gridSpan w:val="2"/>
          </w:tcPr>
          <w:p w14:paraId="7346167A" w14:textId="77777777" w:rsidR="00D12D11" w:rsidRPr="0017349B" w:rsidRDefault="00D12D11" w:rsidP="00723668">
            <w:pPr>
              <w:spacing w:after="0" w:line="257" w:lineRule="auto"/>
              <w:rPr>
                <w:rFonts w:cstheme="minorHAnsi"/>
                <w:sz w:val="20"/>
                <w:szCs w:val="20"/>
              </w:rPr>
            </w:pPr>
            <w:r w:rsidRPr="0017349B">
              <w:rPr>
                <w:rFonts w:cstheme="minorHAnsi"/>
                <w:sz w:val="20"/>
                <w:szCs w:val="20"/>
              </w:rPr>
              <w:t xml:space="preserve">Mesto Trenčín, Mierové nám.2, 911 64 Trenčín  </w:t>
            </w:r>
          </w:p>
          <w:p w14:paraId="62D93D74" w14:textId="4AF90459" w:rsidR="00723668" w:rsidRPr="0017349B" w:rsidRDefault="00D12D11" w:rsidP="00723668">
            <w:pPr>
              <w:spacing w:after="0" w:line="257" w:lineRule="auto"/>
              <w:rPr>
                <w:rFonts w:cstheme="minorHAnsi"/>
                <w:sz w:val="20"/>
                <w:szCs w:val="20"/>
              </w:rPr>
            </w:pPr>
            <w:r w:rsidRPr="0017349B">
              <w:rPr>
                <w:rFonts w:cstheme="minorHAnsi"/>
                <w:sz w:val="20"/>
                <w:szCs w:val="20"/>
              </w:rPr>
              <w:t>032/6504 111</w:t>
            </w:r>
            <w:r w:rsidR="00B279C2" w:rsidRPr="0017349B">
              <w:rPr>
                <w:rFonts w:cstheme="minorHAnsi"/>
                <w:sz w:val="20"/>
                <w:szCs w:val="20"/>
              </w:rPr>
              <w:t xml:space="preserve">, </w:t>
            </w:r>
            <w:hyperlink r:id="rId8" w:history="1">
              <w:r w:rsidR="00B279C2" w:rsidRPr="0017349B">
                <w:rPr>
                  <w:rStyle w:val="Hypertextovprepojenie"/>
                  <w:rFonts w:cstheme="minorHAnsi"/>
                  <w:sz w:val="20"/>
                  <w:szCs w:val="20"/>
                </w:rPr>
                <w:t>podatelna@trencin.sk</w:t>
              </w:r>
            </w:hyperlink>
            <w:r w:rsidR="00B279C2" w:rsidRPr="0017349B">
              <w:rPr>
                <w:rFonts w:cstheme="minorHAnsi"/>
                <w:sz w:val="20"/>
                <w:szCs w:val="20"/>
              </w:rPr>
              <w:t xml:space="preserve"> </w:t>
            </w:r>
          </w:p>
        </w:tc>
      </w:tr>
      <w:tr w:rsidR="00723668" w:rsidRPr="00A01D22" w14:paraId="4769A0EE" w14:textId="77777777" w:rsidTr="00594C04">
        <w:trPr>
          <w:trHeight w:val="252"/>
        </w:trPr>
        <w:tc>
          <w:tcPr>
            <w:tcW w:w="4705" w:type="dxa"/>
          </w:tcPr>
          <w:p w14:paraId="78358D0E" w14:textId="650295C5" w:rsidR="00723668" w:rsidRPr="0017349B" w:rsidRDefault="00FD22EB" w:rsidP="00723668">
            <w:pPr>
              <w:spacing w:after="0"/>
              <w:rPr>
                <w:rFonts w:cstheme="minorHAnsi"/>
                <w:sz w:val="20"/>
                <w:szCs w:val="20"/>
              </w:rPr>
            </w:pPr>
            <w:r w:rsidRPr="0017349B">
              <w:rPr>
                <w:rFonts w:cstheme="minorHAnsi"/>
                <w:sz w:val="20"/>
                <w:szCs w:val="20"/>
              </w:rPr>
              <w:t>O</w:t>
            </w:r>
            <w:r w:rsidR="00723668" w:rsidRPr="0017349B">
              <w:rPr>
                <w:rFonts w:cstheme="minorHAnsi"/>
                <w:sz w:val="20"/>
                <w:szCs w:val="20"/>
              </w:rPr>
              <w:t xml:space="preserve">soba </w:t>
            </w:r>
            <w:r w:rsidRPr="0017349B">
              <w:rPr>
                <w:rFonts w:cstheme="minorHAnsi"/>
                <w:sz w:val="20"/>
                <w:szCs w:val="20"/>
              </w:rPr>
              <w:t xml:space="preserve">zodpovedná </w:t>
            </w:r>
            <w:r w:rsidR="00723668" w:rsidRPr="0017349B">
              <w:rPr>
                <w:rFonts w:cstheme="minorHAnsi"/>
                <w:sz w:val="20"/>
                <w:szCs w:val="20"/>
              </w:rPr>
              <w:t>za ochranu osobných údajov</w:t>
            </w:r>
          </w:p>
        </w:tc>
        <w:tc>
          <w:tcPr>
            <w:tcW w:w="5560" w:type="dxa"/>
            <w:gridSpan w:val="2"/>
          </w:tcPr>
          <w:p w14:paraId="39713777" w14:textId="77777777" w:rsidR="00723668" w:rsidRPr="0017349B" w:rsidRDefault="00723668" w:rsidP="00723668">
            <w:pPr>
              <w:spacing w:after="0" w:line="257" w:lineRule="auto"/>
              <w:rPr>
                <w:rFonts w:cstheme="minorHAnsi"/>
                <w:sz w:val="20"/>
                <w:szCs w:val="20"/>
              </w:rPr>
            </w:pPr>
            <w:hyperlink r:id="rId9" w:history="1">
              <w:r w:rsidRPr="0017349B">
                <w:rPr>
                  <w:rStyle w:val="Hypertextovprepojenie"/>
                  <w:rFonts w:cstheme="minorHAnsi"/>
                  <w:color w:val="auto"/>
                  <w:sz w:val="20"/>
                  <w:szCs w:val="20"/>
                  <w:u w:val="none"/>
                </w:rPr>
                <w:t>zodpovednaosoba@somi.sk</w:t>
              </w:r>
            </w:hyperlink>
            <w:r w:rsidRPr="0017349B">
              <w:rPr>
                <w:rStyle w:val="Hypertextovprepojenie"/>
                <w:rFonts w:cstheme="minorHAnsi"/>
                <w:color w:val="auto"/>
                <w:sz w:val="20"/>
                <w:szCs w:val="20"/>
                <w:u w:val="none"/>
              </w:rPr>
              <w:t>,</w:t>
            </w:r>
            <w:r w:rsidR="00D771E1" w:rsidRPr="0017349B">
              <w:rPr>
                <w:rStyle w:val="Hypertextovprepojenie"/>
                <w:rFonts w:cstheme="minorHAnsi"/>
                <w:color w:val="auto"/>
                <w:sz w:val="20"/>
                <w:szCs w:val="20"/>
                <w:u w:val="none"/>
              </w:rPr>
              <w:t xml:space="preserve"> </w:t>
            </w:r>
            <w:r w:rsidRPr="0017349B">
              <w:rPr>
                <w:rFonts w:cstheme="minorHAnsi"/>
                <w:sz w:val="20"/>
                <w:szCs w:val="20"/>
              </w:rPr>
              <w:t>tel.: +421 48 4146 759</w:t>
            </w:r>
          </w:p>
        </w:tc>
      </w:tr>
      <w:tr w:rsidR="00723668" w:rsidRPr="00F66219" w14:paraId="3A936537" w14:textId="77777777" w:rsidTr="0049460C">
        <w:trPr>
          <w:trHeight w:val="341"/>
        </w:trPr>
        <w:tc>
          <w:tcPr>
            <w:tcW w:w="4705" w:type="dxa"/>
          </w:tcPr>
          <w:p w14:paraId="3A4F95FD" w14:textId="77777777" w:rsidR="00723668" w:rsidRPr="0017349B" w:rsidRDefault="00723668" w:rsidP="00723668">
            <w:pPr>
              <w:spacing w:after="0" w:line="257" w:lineRule="auto"/>
              <w:rPr>
                <w:rFonts w:cstheme="minorHAnsi"/>
                <w:sz w:val="20"/>
                <w:szCs w:val="20"/>
              </w:rPr>
            </w:pPr>
            <w:r w:rsidRPr="0017349B">
              <w:rPr>
                <w:rFonts w:cstheme="minorHAnsi"/>
                <w:sz w:val="20"/>
                <w:szCs w:val="20"/>
              </w:rPr>
              <w:t>práva dotknutej osoby</w:t>
            </w:r>
          </w:p>
        </w:tc>
        <w:tc>
          <w:tcPr>
            <w:tcW w:w="5560" w:type="dxa"/>
            <w:gridSpan w:val="2"/>
          </w:tcPr>
          <w:p w14:paraId="1A39E859" w14:textId="77777777" w:rsidR="00723668" w:rsidRPr="0017349B" w:rsidRDefault="00723668" w:rsidP="00723668">
            <w:pPr>
              <w:spacing w:after="0" w:line="257" w:lineRule="auto"/>
              <w:rPr>
                <w:rFonts w:cstheme="minorHAnsi"/>
                <w:sz w:val="20"/>
                <w:szCs w:val="20"/>
              </w:rPr>
            </w:pPr>
            <w:r w:rsidRPr="0017349B">
              <w:rPr>
                <w:rFonts w:cstheme="minorHAnsi"/>
                <w:sz w:val="20"/>
                <w:szCs w:val="20"/>
              </w:rPr>
              <w:t>dotknutá osoba má všetky nižšie uvedené práva</w:t>
            </w:r>
          </w:p>
        </w:tc>
      </w:tr>
      <w:tr w:rsidR="00723668" w:rsidRPr="00F66219" w14:paraId="3C93BD15" w14:textId="77777777" w:rsidTr="0049460C">
        <w:trPr>
          <w:trHeight w:val="341"/>
        </w:trPr>
        <w:tc>
          <w:tcPr>
            <w:tcW w:w="10265" w:type="dxa"/>
            <w:gridSpan w:val="3"/>
            <w:shd w:val="clear" w:color="auto" w:fill="8DB3E2" w:themeFill="text2" w:themeFillTint="66"/>
          </w:tcPr>
          <w:p w14:paraId="439EC260" w14:textId="77777777" w:rsidR="00723668" w:rsidRPr="0017349B" w:rsidRDefault="00723668" w:rsidP="00723668">
            <w:pPr>
              <w:spacing w:after="0" w:line="257" w:lineRule="auto"/>
              <w:rPr>
                <w:rFonts w:cstheme="minorHAnsi"/>
                <w:sz w:val="20"/>
                <w:szCs w:val="20"/>
              </w:rPr>
            </w:pPr>
            <w:r w:rsidRPr="0017349B">
              <w:rPr>
                <w:rFonts w:cstheme="minorHAnsi"/>
                <w:sz w:val="20"/>
                <w:szCs w:val="20"/>
              </w:rPr>
              <w:t>Informácie o spracúvaných osobných údajoch</w:t>
            </w:r>
          </w:p>
        </w:tc>
      </w:tr>
      <w:tr w:rsidR="00723668" w:rsidRPr="00F66219" w14:paraId="30FA6669" w14:textId="77777777" w:rsidTr="00594C04">
        <w:trPr>
          <w:trHeight w:val="481"/>
        </w:trPr>
        <w:tc>
          <w:tcPr>
            <w:tcW w:w="4705" w:type="dxa"/>
          </w:tcPr>
          <w:p w14:paraId="0AC9B12A" w14:textId="77777777" w:rsidR="00723668" w:rsidRPr="0017349B" w:rsidRDefault="00723668" w:rsidP="00723668">
            <w:pPr>
              <w:spacing w:after="0" w:line="257" w:lineRule="auto"/>
              <w:rPr>
                <w:rFonts w:cstheme="minorHAnsi"/>
                <w:sz w:val="20"/>
                <w:szCs w:val="20"/>
              </w:rPr>
            </w:pPr>
            <w:r w:rsidRPr="0017349B">
              <w:rPr>
                <w:rStyle w:val="Zkladntext5"/>
                <w:rFonts w:asciiTheme="minorHAnsi" w:eastAsiaTheme="minorHAnsi" w:hAnsiTheme="minorHAnsi" w:cstheme="minorHAnsi"/>
                <w:sz w:val="20"/>
                <w:szCs w:val="20"/>
              </w:rPr>
              <w:t>právny základ</w:t>
            </w:r>
          </w:p>
        </w:tc>
        <w:tc>
          <w:tcPr>
            <w:tcW w:w="5560" w:type="dxa"/>
            <w:gridSpan w:val="2"/>
          </w:tcPr>
          <w:p w14:paraId="769E4643" w14:textId="77777777" w:rsidR="00723668" w:rsidRPr="0017349B" w:rsidRDefault="00723668" w:rsidP="00723668">
            <w:pPr>
              <w:spacing w:after="0" w:line="257" w:lineRule="auto"/>
              <w:rPr>
                <w:rFonts w:cstheme="minorHAnsi"/>
                <w:sz w:val="20"/>
                <w:szCs w:val="20"/>
              </w:rPr>
            </w:pPr>
            <w:r w:rsidRPr="0017349B">
              <w:rPr>
                <w:rFonts w:cstheme="minorHAnsi"/>
                <w:sz w:val="20"/>
                <w:szCs w:val="20"/>
              </w:rPr>
              <w:t>spracúvanie je na základe súhlasu v zmysle čl.6 ods. 1/a Nariadenia EU (GDPR) a §13 ods. 1/a Zákona 18/2018 Z. z.</w:t>
            </w:r>
          </w:p>
        </w:tc>
      </w:tr>
      <w:tr w:rsidR="00723668" w:rsidRPr="00F66219" w14:paraId="27F1C723" w14:textId="77777777" w:rsidTr="0049460C">
        <w:trPr>
          <w:trHeight w:val="341"/>
        </w:trPr>
        <w:tc>
          <w:tcPr>
            <w:tcW w:w="4705" w:type="dxa"/>
          </w:tcPr>
          <w:p w14:paraId="11379D8B" w14:textId="77777777" w:rsidR="00723668" w:rsidRPr="0017349B" w:rsidRDefault="00723668" w:rsidP="00723668">
            <w:pPr>
              <w:spacing w:after="0" w:line="257" w:lineRule="auto"/>
              <w:rPr>
                <w:rFonts w:cstheme="minorHAnsi"/>
                <w:sz w:val="20"/>
                <w:szCs w:val="20"/>
              </w:rPr>
            </w:pPr>
            <w:r w:rsidRPr="0017349B">
              <w:rPr>
                <w:rStyle w:val="Zkladntext5"/>
                <w:rFonts w:asciiTheme="minorHAnsi" w:eastAsiaTheme="minorHAnsi" w:hAnsiTheme="minorHAnsi" w:cstheme="minorHAnsi"/>
                <w:sz w:val="20"/>
                <w:szCs w:val="20"/>
              </w:rPr>
              <w:t>doba uchovávania</w:t>
            </w:r>
          </w:p>
        </w:tc>
        <w:tc>
          <w:tcPr>
            <w:tcW w:w="5560" w:type="dxa"/>
            <w:gridSpan w:val="2"/>
          </w:tcPr>
          <w:p w14:paraId="1DA39758" w14:textId="77777777" w:rsidR="00723668" w:rsidRPr="0017349B" w:rsidRDefault="00723668" w:rsidP="00723668">
            <w:pPr>
              <w:spacing w:after="0" w:line="257" w:lineRule="auto"/>
              <w:rPr>
                <w:rFonts w:cstheme="minorHAnsi"/>
                <w:sz w:val="20"/>
                <w:szCs w:val="20"/>
              </w:rPr>
            </w:pPr>
            <w:r w:rsidRPr="0017349B">
              <w:rPr>
                <w:rFonts w:cstheme="minorHAnsi"/>
                <w:sz w:val="20"/>
                <w:szCs w:val="20"/>
              </w:rPr>
              <w:t>do pominutia účelu alebo do odobratia súhlasu</w:t>
            </w:r>
          </w:p>
        </w:tc>
      </w:tr>
      <w:tr w:rsidR="00723668" w:rsidRPr="002E19B8" w14:paraId="49395B59" w14:textId="77777777" w:rsidTr="0049460C">
        <w:trPr>
          <w:trHeight w:val="341"/>
        </w:trPr>
        <w:tc>
          <w:tcPr>
            <w:tcW w:w="4705" w:type="dxa"/>
          </w:tcPr>
          <w:p w14:paraId="01715E17" w14:textId="77777777" w:rsidR="00723668" w:rsidRPr="0017349B" w:rsidRDefault="00723668" w:rsidP="00723668">
            <w:pPr>
              <w:spacing w:after="0" w:line="257" w:lineRule="auto"/>
              <w:rPr>
                <w:rFonts w:cstheme="minorHAnsi"/>
                <w:sz w:val="20"/>
                <w:szCs w:val="20"/>
              </w:rPr>
            </w:pPr>
            <w:r w:rsidRPr="0017349B">
              <w:rPr>
                <w:rStyle w:val="Zkladntext5"/>
                <w:rFonts w:asciiTheme="minorHAnsi" w:eastAsiaTheme="minorHAnsi" w:hAnsiTheme="minorHAnsi" w:cstheme="minorHAnsi"/>
                <w:sz w:val="20"/>
                <w:szCs w:val="20"/>
              </w:rPr>
              <w:t>príjemcovia</w:t>
            </w:r>
          </w:p>
        </w:tc>
        <w:tc>
          <w:tcPr>
            <w:tcW w:w="5560" w:type="dxa"/>
            <w:gridSpan w:val="2"/>
          </w:tcPr>
          <w:p w14:paraId="56B1F5C2" w14:textId="35888E60" w:rsidR="00131EE8" w:rsidRPr="0017349B" w:rsidRDefault="00D772AA" w:rsidP="00702BD9">
            <w:pPr>
              <w:spacing w:after="0" w:line="240" w:lineRule="auto"/>
              <w:rPr>
                <w:rStyle w:val="ZkladntextKurzva"/>
                <w:rFonts w:asciiTheme="minorHAnsi" w:eastAsiaTheme="minorHAnsi" w:hAnsiTheme="minorHAnsi" w:cstheme="minorHAnsi"/>
                <w:i w:val="0"/>
                <w:color w:val="auto"/>
                <w:sz w:val="20"/>
                <w:szCs w:val="20"/>
              </w:rPr>
            </w:pPr>
            <w:r w:rsidRPr="0017349B">
              <w:rPr>
                <w:rStyle w:val="ZkladntextKurzva"/>
                <w:rFonts w:asciiTheme="minorHAnsi" w:eastAsiaTheme="minorHAnsi" w:hAnsiTheme="minorHAnsi" w:cstheme="minorHAnsi"/>
                <w:i w:val="0"/>
                <w:color w:val="auto"/>
                <w:sz w:val="20"/>
                <w:szCs w:val="20"/>
              </w:rPr>
              <w:t xml:space="preserve">Pre účel 1:  </w:t>
            </w:r>
            <w:r w:rsidR="00702BD9" w:rsidRPr="0017349B">
              <w:rPr>
                <w:rStyle w:val="ZkladntextKurzva"/>
                <w:rFonts w:asciiTheme="minorHAnsi" w:eastAsiaTheme="minorHAnsi" w:hAnsiTheme="minorHAnsi" w:cstheme="minorHAnsi"/>
                <w:i w:val="0"/>
                <w:color w:val="auto"/>
                <w:sz w:val="20"/>
                <w:szCs w:val="20"/>
              </w:rPr>
              <w:t>P</w:t>
            </w:r>
            <w:r w:rsidR="00723668" w:rsidRPr="0017349B">
              <w:rPr>
                <w:rStyle w:val="ZkladntextKurzva"/>
                <w:rFonts w:asciiTheme="minorHAnsi" w:eastAsiaTheme="minorHAnsi" w:hAnsiTheme="minorHAnsi" w:cstheme="minorHAnsi"/>
                <w:i w:val="0"/>
                <w:color w:val="auto"/>
                <w:sz w:val="20"/>
                <w:szCs w:val="20"/>
              </w:rPr>
              <w:t>revádzkovateľ</w:t>
            </w:r>
            <w:r w:rsidR="00131EE8" w:rsidRPr="0017349B">
              <w:rPr>
                <w:rStyle w:val="ZkladntextKurzva"/>
                <w:rFonts w:asciiTheme="minorHAnsi" w:eastAsiaTheme="minorHAnsi" w:hAnsiTheme="minorHAnsi" w:cstheme="minorHAnsi"/>
                <w:i w:val="0"/>
                <w:color w:val="auto"/>
                <w:sz w:val="20"/>
                <w:szCs w:val="20"/>
              </w:rPr>
              <w:t xml:space="preserve"> </w:t>
            </w:r>
            <w:r w:rsidRPr="0017349B">
              <w:rPr>
                <w:rStyle w:val="ZkladntextKurzva"/>
                <w:rFonts w:asciiTheme="minorHAnsi" w:eastAsiaTheme="minorHAnsi" w:hAnsiTheme="minorHAnsi" w:cstheme="minorHAnsi"/>
                <w:i w:val="0"/>
                <w:color w:val="auto"/>
                <w:sz w:val="20"/>
                <w:szCs w:val="20"/>
              </w:rPr>
              <w:t>.</w:t>
            </w:r>
          </w:p>
          <w:p w14:paraId="753339B2" w14:textId="6CCA04F8" w:rsidR="00702BD9" w:rsidRPr="0017349B" w:rsidRDefault="00ED353A" w:rsidP="00ED353A">
            <w:pPr>
              <w:spacing w:after="0" w:line="240" w:lineRule="auto"/>
              <w:rPr>
                <w:rFonts w:cstheme="minorHAnsi"/>
                <w:b/>
                <w:bCs/>
                <w:i/>
                <w:sz w:val="20"/>
                <w:szCs w:val="20"/>
              </w:rPr>
            </w:pPr>
            <w:r w:rsidRPr="0017349B">
              <w:rPr>
                <w:rStyle w:val="ZkladntextKurzva"/>
                <w:rFonts w:asciiTheme="minorHAnsi" w:eastAsiaTheme="minorHAnsi" w:hAnsiTheme="minorHAnsi" w:cstheme="minorHAnsi"/>
                <w:i w:val="0"/>
                <w:color w:val="auto"/>
                <w:sz w:val="20"/>
                <w:szCs w:val="20"/>
              </w:rPr>
              <w:t xml:space="preserve">Pre účel 2.: </w:t>
            </w:r>
            <w:r w:rsidR="00D772AA" w:rsidRPr="0017349B">
              <w:rPr>
                <w:rStyle w:val="ZkladntextKurzva"/>
                <w:rFonts w:asciiTheme="minorHAnsi" w:eastAsiaTheme="minorHAnsi" w:hAnsiTheme="minorHAnsi" w:cstheme="minorHAnsi"/>
                <w:i w:val="0"/>
                <w:color w:val="auto"/>
                <w:sz w:val="20"/>
                <w:szCs w:val="20"/>
              </w:rPr>
              <w:t>P</w:t>
            </w:r>
            <w:r w:rsidRPr="0017349B">
              <w:rPr>
                <w:rStyle w:val="ZkladntextKurzva"/>
                <w:rFonts w:asciiTheme="minorHAnsi" w:eastAsiaTheme="minorHAnsi" w:hAnsiTheme="minorHAnsi" w:cstheme="minorHAnsi"/>
                <w:i w:val="0"/>
                <w:color w:val="auto"/>
                <w:sz w:val="20"/>
                <w:szCs w:val="20"/>
              </w:rPr>
              <w:t xml:space="preserve">revádzkovateľ, </w:t>
            </w:r>
            <w:r w:rsidR="00812FFC" w:rsidRPr="0017349B">
              <w:rPr>
                <w:rStyle w:val="ZkladntextKurzva"/>
                <w:rFonts w:asciiTheme="minorHAnsi" w:eastAsiaTheme="minorHAnsi" w:hAnsiTheme="minorHAnsi" w:cstheme="minorHAnsi"/>
                <w:i w:val="0"/>
                <w:color w:val="auto"/>
                <w:sz w:val="20"/>
                <w:szCs w:val="20"/>
              </w:rPr>
              <w:t xml:space="preserve">osoby </w:t>
            </w:r>
            <w:r w:rsidR="00C43593" w:rsidRPr="0017349B">
              <w:rPr>
                <w:rStyle w:val="ZkladntextKurzva"/>
                <w:rFonts w:asciiTheme="minorHAnsi" w:eastAsiaTheme="minorHAnsi" w:hAnsiTheme="minorHAnsi" w:cstheme="minorHAnsi"/>
                <w:i w:val="0"/>
                <w:color w:val="auto"/>
                <w:sz w:val="20"/>
                <w:szCs w:val="20"/>
              </w:rPr>
              <w:t xml:space="preserve">zúčastňujúce sa uvítania detí, </w:t>
            </w:r>
            <w:r w:rsidR="00D772AA" w:rsidRPr="0017349B">
              <w:rPr>
                <w:rStyle w:val="ZkladntextKurzva"/>
                <w:rFonts w:asciiTheme="minorHAnsi" w:eastAsiaTheme="minorHAnsi" w:hAnsiTheme="minorHAnsi" w:cstheme="minorHAnsi"/>
                <w:i w:val="0"/>
                <w:color w:val="auto"/>
                <w:sz w:val="20"/>
                <w:szCs w:val="20"/>
              </w:rPr>
              <w:t>návštevníci</w:t>
            </w:r>
            <w:r w:rsidR="004A5D88" w:rsidRPr="0017349B">
              <w:rPr>
                <w:rStyle w:val="ZkladntextKurzva"/>
                <w:rFonts w:asciiTheme="minorHAnsi" w:eastAsiaTheme="minorHAnsi" w:hAnsiTheme="minorHAnsi" w:cstheme="minorHAnsi"/>
                <w:i w:val="0"/>
                <w:color w:val="auto"/>
                <w:sz w:val="20"/>
                <w:szCs w:val="20"/>
              </w:rPr>
              <w:t xml:space="preserve"> webovej stránky a sociálnych sietí mesta, čitatelia</w:t>
            </w:r>
            <w:r w:rsidR="008506F5" w:rsidRPr="0017349B">
              <w:rPr>
                <w:rFonts w:cstheme="minorHAnsi"/>
                <w:sz w:val="20"/>
                <w:szCs w:val="20"/>
              </w:rPr>
              <w:t xml:space="preserve"> printových médií</w:t>
            </w:r>
          </w:p>
        </w:tc>
      </w:tr>
      <w:tr w:rsidR="00723668" w14:paraId="62280675" w14:textId="77777777" w:rsidTr="0049460C">
        <w:trPr>
          <w:trHeight w:val="341"/>
        </w:trPr>
        <w:tc>
          <w:tcPr>
            <w:tcW w:w="4705" w:type="dxa"/>
          </w:tcPr>
          <w:p w14:paraId="38724A1D" w14:textId="77777777" w:rsidR="00723668" w:rsidRPr="0017349B" w:rsidRDefault="00723668" w:rsidP="00723668">
            <w:pPr>
              <w:spacing w:after="0" w:line="257" w:lineRule="auto"/>
              <w:rPr>
                <w:rFonts w:cstheme="minorHAnsi"/>
                <w:sz w:val="20"/>
                <w:szCs w:val="20"/>
              </w:rPr>
            </w:pPr>
            <w:r w:rsidRPr="0017349B">
              <w:rPr>
                <w:rStyle w:val="Zkladntext5"/>
                <w:rFonts w:asciiTheme="minorHAnsi" w:eastAsiaTheme="minorHAnsi" w:hAnsiTheme="minorHAnsi" w:cstheme="minorHAnsi"/>
                <w:sz w:val="20"/>
                <w:szCs w:val="20"/>
              </w:rPr>
              <w:t>prenos do tretej krajiny</w:t>
            </w:r>
          </w:p>
        </w:tc>
        <w:tc>
          <w:tcPr>
            <w:tcW w:w="5560" w:type="dxa"/>
            <w:gridSpan w:val="2"/>
          </w:tcPr>
          <w:p w14:paraId="1391F9C7" w14:textId="68DC5122" w:rsidR="00723668" w:rsidRPr="0017349B" w:rsidRDefault="00F722D2" w:rsidP="00723668">
            <w:pPr>
              <w:spacing w:after="0" w:line="257" w:lineRule="auto"/>
              <w:rPr>
                <w:rFonts w:cstheme="minorHAnsi"/>
                <w:sz w:val="20"/>
                <w:szCs w:val="20"/>
              </w:rPr>
            </w:pPr>
            <w:r w:rsidRPr="0017349B">
              <w:rPr>
                <w:rFonts w:cstheme="minorHAnsi"/>
                <w:sz w:val="20"/>
                <w:szCs w:val="20"/>
              </w:rPr>
              <w:t>v rozsahu prístupu cez internet na webové stránky mesta</w:t>
            </w:r>
            <w:r w:rsidR="00921E96" w:rsidRPr="0017349B">
              <w:rPr>
                <w:rFonts w:cstheme="minorHAnsi"/>
                <w:sz w:val="20"/>
                <w:szCs w:val="20"/>
              </w:rPr>
              <w:t>, printové médiá</w:t>
            </w:r>
          </w:p>
        </w:tc>
      </w:tr>
      <w:tr w:rsidR="00723668" w14:paraId="6BBEE914" w14:textId="77777777" w:rsidTr="0049460C">
        <w:trPr>
          <w:trHeight w:val="473"/>
        </w:trPr>
        <w:tc>
          <w:tcPr>
            <w:tcW w:w="4705" w:type="dxa"/>
          </w:tcPr>
          <w:p w14:paraId="348C9510" w14:textId="77777777" w:rsidR="00723668" w:rsidRPr="0017349B" w:rsidRDefault="00723668" w:rsidP="00723668">
            <w:pPr>
              <w:spacing w:after="0" w:line="257" w:lineRule="auto"/>
              <w:rPr>
                <w:rFonts w:cstheme="minorHAnsi"/>
                <w:sz w:val="20"/>
                <w:szCs w:val="20"/>
              </w:rPr>
            </w:pPr>
            <w:r w:rsidRPr="0017349B">
              <w:rPr>
                <w:rStyle w:val="Zkladntext5"/>
                <w:rFonts w:asciiTheme="minorHAnsi" w:eastAsiaTheme="minorHAnsi" w:hAnsiTheme="minorHAnsi" w:cstheme="minorHAnsi"/>
                <w:sz w:val="20"/>
                <w:szCs w:val="20"/>
              </w:rPr>
              <w:t xml:space="preserve">automatizované individuálne rozhodovanie vrátane profilovania </w:t>
            </w:r>
          </w:p>
        </w:tc>
        <w:tc>
          <w:tcPr>
            <w:tcW w:w="5560" w:type="dxa"/>
            <w:gridSpan w:val="2"/>
          </w:tcPr>
          <w:p w14:paraId="103F697F" w14:textId="77777777" w:rsidR="00723668" w:rsidRPr="0017349B" w:rsidRDefault="00723668" w:rsidP="00723668">
            <w:pPr>
              <w:spacing w:after="0" w:line="257" w:lineRule="auto"/>
              <w:rPr>
                <w:rFonts w:cstheme="minorHAnsi"/>
                <w:sz w:val="20"/>
                <w:szCs w:val="20"/>
              </w:rPr>
            </w:pPr>
            <w:r w:rsidRPr="0017349B">
              <w:rPr>
                <w:rStyle w:val="Zkladntext5"/>
                <w:rFonts w:asciiTheme="minorHAnsi" w:eastAsiaTheme="minorHAnsi" w:hAnsiTheme="minorHAnsi" w:cstheme="minorHAnsi"/>
                <w:color w:val="auto"/>
                <w:sz w:val="20"/>
                <w:szCs w:val="20"/>
              </w:rPr>
              <w:t>nebude vykonávané</w:t>
            </w:r>
          </w:p>
        </w:tc>
      </w:tr>
      <w:tr w:rsidR="00723668" w:rsidRPr="00F66219" w14:paraId="4A2B0AFC" w14:textId="77777777" w:rsidTr="00EA69AE">
        <w:trPr>
          <w:trHeight w:val="341"/>
        </w:trPr>
        <w:tc>
          <w:tcPr>
            <w:tcW w:w="10265" w:type="dxa"/>
            <w:gridSpan w:val="3"/>
            <w:shd w:val="clear" w:color="auto" w:fill="FFFF00"/>
          </w:tcPr>
          <w:p w14:paraId="58EE5476" w14:textId="77777777" w:rsidR="00723668" w:rsidRPr="00EA69AE" w:rsidRDefault="00723668" w:rsidP="00723668">
            <w:pPr>
              <w:spacing w:after="0"/>
              <w:rPr>
                <w:rFonts w:cstheme="minorHAnsi"/>
                <w:b/>
                <w:bCs/>
              </w:rPr>
            </w:pPr>
            <w:r w:rsidRPr="00EA69AE">
              <w:rPr>
                <w:rFonts w:cstheme="minorHAnsi"/>
                <w:b/>
                <w:bCs/>
              </w:rPr>
              <w:t>Účely spracúvania osobných údajov (krížikom prečiarknite Nie ak dávate súhlas, Áno ak nedávate súhlas)</w:t>
            </w:r>
          </w:p>
        </w:tc>
      </w:tr>
      <w:tr w:rsidR="00723668" w:rsidRPr="00824CD9" w14:paraId="44CA362D" w14:textId="77777777" w:rsidTr="007A71F5">
        <w:trPr>
          <w:trHeight w:val="221"/>
        </w:trPr>
        <w:tc>
          <w:tcPr>
            <w:tcW w:w="4705" w:type="dxa"/>
          </w:tcPr>
          <w:p w14:paraId="70514767" w14:textId="77777777" w:rsidR="00723668" w:rsidRPr="00646D2A" w:rsidRDefault="00723668" w:rsidP="00723668">
            <w:pPr>
              <w:spacing w:after="0"/>
              <w:rPr>
                <w:rFonts w:cstheme="minorHAnsi"/>
                <w:b/>
                <w:sz w:val="20"/>
                <w:szCs w:val="20"/>
              </w:rPr>
            </w:pPr>
            <w:r w:rsidRPr="00646D2A">
              <w:rPr>
                <w:rFonts w:cstheme="minorHAnsi"/>
                <w:b/>
                <w:sz w:val="20"/>
                <w:szCs w:val="20"/>
              </w:rPr>
              <w:t>účel</w:t>
            </w:r>
          </w:p>
        </w:tc>
        <w:tc>
          <w:tcPr>
            <w:tcW w:w="4419" w:type="dxa"/>
          </w:tcPr>
          <w:p w14:paraId="792D1CCC" w14:textId="77777777" w:rsidR="00723668" w:rsidRPr="00646D2A" w:rsidRDefault="00723668" w:rsidP="00723668">
            <w:pPr>
              <w:spacing w:after="0"/>
              <w:rPr>
                <w:rFonts w:cstheme="minorHAnsi"/>
                <w:b/>
                <w:sz w:val="20"/>
                <w:szCs w:val="20"/>
              </w:rPr>
            </w:pPr>
            <w:r w:rsidRPr="00646D2A">
              <w:rPr>
                <w:rFonts w:cstheme="minorHAnsi"/>
                <w:b/>
                <w:sz w:val="20"/>
                <w:szCs w:val="20"/>
              </w:rPr>
              <w:t>rozsah osobných údajov</w:t>
            </w:r>
          </w:p>
        </w:tc>
        <w:tc>
          <w:tcPr>
            <w:tcW w:w="1141" w:type="dxa"/>
          </w:tcPr>
          <w:p w14:paraId="52B6AAFB" w14:textId="77777777" w:rsidR="00723668" w:rsidRPr="00646D2A" w:rsidRDefault="00723668" w:rsidP="00723668">
            <w:pPr>
              <w:spacing w:after="0"/>
              <w:jc w:val="center"/>
              <w:rPr>
                <w:rFonts w:cstheme="minorHAnsi"/>
                <w:b/>
                <w:sz w:val="20"/>
                <w:szCs w:val="20"/>
              </w:rPr>
            </w:pPr>
            <w:r w:rsidRPr="00646D2A">
              <w:rPr>
                <w:rFonts w:cstheme="minorHAnsi"/>
                <w:b/>
                <w:sz w:val="20"/>
                <w:szCs w:val="20"/>
              </w:rPr>
              <w:t>súhlas</w:t>
            </w:r>
          </w:p>
        </w:tc>
      </w:tr>
      <w:tr w:rsidR="00447D3E" w:rsidRPr="00F66219" w14:paraId="3180A79E" w14:textId="77777777" w:rsidTr="00447D3E">
        <w:trPr>
          <w:trHeight w:val="440"/>
        </w:trPr>
        <w:tc>
          <w:tcPr>
            <w:tcW w:w="4705" w:type="dxa"/>
          </w:tcPr>
          <w:p w14:paraId="754B2102" w14:textId="30244E3C" w:rsidR="00447D3E" w:rsidRPr="00646D2A" w:rsidRDefault="00447D3E" w:rsidP="00131EE8">
            <w:pPr>
              <w:pStyle w:val="Odsekzoznamu"/>
              <w:numPr>
                <w:ilvl w:val="0"/>
                <w:numId w:val="3"/>
              </w:numPr>
              <w:spacing w:after="0" w:line="257" w:lineRule="auto"/>
              <w:rPr>
                <w:rFonts w:cstheme="minorHAnsi"/>
                <w:sz w:val="20"/>
                <w:szCs w:val="20"/>
              </w:rPr>
            </w:pPr>
            <w:r w:rsidRPr="00646D2A">
              <w:rPr>
                <w:sz w:val="20"/>
                <w:szCs w:val="20"/>
              </w:rPr>
              <w:t>zaslanie pozvánky na uvítanie do života</w:t>
            </w:r>
          </w:p>
        </w:tc>
        <w:tc>
          <w:tcPr>
            <w:tcW w:w="4419" w:type="dxa"/>
          </w:tcPr>
          <w:p w14:paraId="5E3E4EB9" w14:textId="27763BF0" w:rsidR="00447D3E" w:rsidRPr="00646D2A" w:rsidRDefault="00447D3E" w:rsidP="00447D3E">
            <w:pPr>
              <w:spacing w:after="0" w:line="257" w:lineRule="auto"/>
              <w:rPr>
                <w:rFonts w:cstheme="minorHAnsi"/>
                <w:sz w:val="20"/>
                <w:szCs w:val="20"/>
              </w:rPr>
            </w:pPr>
            <w:r w:rsidRPr="00646D2A">
              <w:rPr>
                <w:sz w:val="20"/>
                <w:szCs w:val="20"/>
              </w:rPr>
              <w:t>meno a priezvisko rodiča, meno a priezvisko dieťaťa, adresa bydliska,</w:t>
            </w:r>
            <w:r w:rsidR="00896FD2" w:rsidRPr="00646D2A">
              <w:rPr>
                <w:sz w:val="20"/>
                <w:szCs w:val="20"/>
              </w:rPr>
              <w:t xml:space="preserve"> telefonický a mailový kontakt (príjemca  Prevádzkovateľ</w:t>
            </w:r>
            <w:r w:rsidR="00E24E73" w:rsidRPr="00646D2A">
              <w:rPr>
                <w:sz w:val="20"/>
                <w:szCs w:val="20"/>
              </w:rPr>
              <w:t xml:space="preserve"> </w:t>
            </w:r>
            <w:r w:rsidR="00CF3136" w:rsidRPr="00646D2A">
              <w:rPr>
                <w:sz w:val="20"/>
                <w:szCs w:val="20"/>
              </w:rPr>
              <w:t>)</w:t>
            </w:r>
          </w:p>
        </w:tc>
        <w:tc>
          <w:tcPr>
            <w:tcW w:w="1141" w:type="dxa"/>
          </w:tcPr>
          <w:p w14:paraId="175EF8EF" w14:textId="77777777" w:rsidR="00447D3E" w:rsidRPr="00646D2A" w:rsidRDefault="00447D3E" w:rsidP="00447D3E">
            <w:pPr>
              <w:spacing w:after="0" w:line="257" w:lineRule="auto"/>
              <w:jc w:val="center"/>
              <w:rPr>
                <w:rFonts w:cstheme="minorHAnsi"/>
                <w:sz w:val="20"/>
                <w:szCs w:val="20"/>
              </w:rPr>
            </w:pPr>
            <w:r w:rsidRPr="00646D2A">
              <w:rPr>
                <w:rFonts w:cstheme="minorHAnsi"/>
                <w:sz w:val="20"/>
                <w:szCs w:val="20"/>
              </w:rPr>
              <w:t>Áno / Nie</w:t>
            </w:r>
          </w:p>
        </w:tc>
      </w:tr>
      <w:tr w:rsidR="003816E7" w:rsidRPr="00F66219" w14:paraId="299F3317" w14:textId="77777777" w:rsidTr="007A71F5">
        <w:trPr>
          <w:trHeight w:val="341"/>
        </w:trPr>
        <w:tc>
          <w:tcPr>
            <w:tcW w:w="4705" w:type="dxa"/>
          </w:tcPr>
          <w:p w14:paraId="2946BFB9" w14:textId="753B4D86" w:rsidR="003816E7" w:rsidRPr="00646D2A" w:rsidRDefault="00E24E73" w:rsidP="00131EE8">
            <w:pPr>
              <w:pStyle w:val="Odsekzoznamu"/>
              <w:numPr>
                <w:ilvl w:val="0"/>
                <w:numId w:val="3"/>
              </w:numPr>
              <w:spacing w:after="0" w:line="257" w:lineRule="auto"/>
              <w:rPr>
                <w:rFonts w:cstheme="minorHAnsi"/>
                <w:sz w:val="20"/>
                <w:szCs w:val="20"/>
              </w:rPr>
            </w:pPr>
            <w:r w:rsidRPr="00646D2A">
              <w:rPr>
                <w:rFonts w:cstheme="minorHAnsi"/>
                <w:sz w:val="20"/>
                <w:szCs w:val="20"/>
              </w:rPr>
              <w:t>vyhotovenie obrazových záznamov a ich zverejnenie v mestských internetových</w:t>
            </w:r>
            <w:r w:rsidR="00C964C6" w:rsidRPr="00646D2A">
              <w:rPr>
                <w:rFonts w:cstheme="minorHAnsi"/>
                <w:sz w:val="20"/>
                <w:szCs w:val="20"/>
              </w:rPr>
              <w:t>,</w:t>
            </w:r>
            <w:r w:rsidRPr="00646D2A">
              <w:rPr>
                <w:rFonts w:cstheme="minorHAnsi"/>
                <w:sz w:val="20"/>
                <w:szCs w:val="20"/>
              </w:rPr>
              <w:t xml:space="preserve"> tlačových </w:t>
            </w:r>
            <w:r w:rsidR="00C964C6" w:rsidRPr="00646D2A">
              <w:rPr>
                <w:rFonts w:cstheme="minorHAnsi"/>
                <w:sz w:val="20"/>
                <w:szCs w:val="20"/>
              </w:rPr>
              <w:t>médiách</w:t>
            </w:r>
            <w:r w:rsidRPr="00646D2A">
              <w:rPr>
                <w:rFonts w:cstheme="minorHAnsi"/>
                <w:sz w:val="20"/>
                <w:szCs w:val="20"/>
              </w:rPr>
              <w:t xml:space="preserve"> a sociálnych sieťach </w:t>
            </w:r>
            <w:r w:rsidR="00C964C6" w:rsidRPr="00646D2A">
              <w:rPr>
                <w:rFonts w:cstheme="minorHAnsi"/>
                <w:sz w:val="20"/>
                <w:szCs w:val="20"/>
              </w:rPr>
              <w:t>mesta</w:t>
            </w:r>
          </w:p>
        </w:tc>
        <w:tc>
          <w:tcPr>
            <w:tcW w:w="4419" w:type="dxa"/>
          </w:tcPr>
          <w:p w14:paraId="1A35ED48" w14:textId="073E4732" w:rsidR="003816E7" w:rsidRPr="00646D2A" w:rsidRDefault="00C964C6" w:rsidP="003816E7">
            <w:pPr>
              <w:spacing w:after="0"/>
              <w:rPr>
                <w:rFonts w:cstheme="minorHAnsi"/>
                <w:color w:val="4F81BD" w:themeColor="accent1"/>
                <w:sz w:val="20"/>
                <w:szCs w:val="20"/>
              </w:rPr>
            </w:pPr>
            <w:r w:rsidRPr="00646D2A">
              <w:rPr>
                <w:sz w:val="20"/>
                <w:szCs w:val="20"/>
              </w:rPr>
              <w:t xml:space="preserve">fotografia </w:t>
            </w:r>
            <w:r w:rsidR="003816E7" w:rsidRPr="00646D2A">
              <w:rPr>
                <w:sz w:val="20"/>
                <w:szCs w:val="20"/>
              </w:rPr>
              <w:t xml:space="preserve"> </w:t>
            </w:r>
            <w:r w:rsidRPr="00646D2A">
              <w:rPr>
                <w:sz w:val="20"/>
                <w:szCs w:val="20"/>
              </w:rPr>
              <w:t>z uvítania detí do života</w:t>
            </w:r>
            <w:r w:rsidR="007023CF">
              <w:rPr>
                <w:sz w:val="20"/>
                <w:szCs w:val="20"/>
              </w:rPr>
              <w:t>, meno</w:t>
            </w:r>
            <w:r w:rsidR="00094824">
              <w:rPr>
                <w:sz w:val="20"/>
                <w:szCs w:val="20"/>
              </w:rPr>
              <w:t>, priezvisko</w:t>
            </w:r>
            <w:r w:rsidR="007023CF">
              <w:rPr>
                <w:sz w:val="20"/>
                <w:szCs w:val="20"/>
              </w:rPr>
              <w:t xml:space="preserve"> a ro</w:t>
            </w:r>
            <w:r w:rsidR="003816E7" w:rsidRPr="00646D2A">
              <w:rPr>
                <w:sz w:val="20"/>
                <w:szCs w:val="20"/>
              </w:rPr>
              <w:t xml:space="preserve">k narodenia </w:t>
            </w:r>
            <w:r w:rsidR="007023CF">
              <w:rPr>
                <w:sz w:val="20"/>
                <w:szCs w:val="20"/>
              </w:rPr>
              <w:t xml:space="preserve">dieťaťa </w:t>
            </w:r>
            <w:r w:rsidR="003816E7" w:rsidRPr="00646D2A">
              <w:rPr>
                <w:sz w:val="20"/>
                <w:szCs w:val="20"/>
              </w:rPr>
              <w:t xml:space="preserve">(príjemca  Prevádzkovateľ, </w:t>
            </w:r>
            <w:r w:rsidR="00CF3136" w:rsidRPr="00646D2A">
              <w:rPr>
                <w:sz w:val="20"/>
                <w:szCs w:val="20"/>
              </w:rPr>
              <w:t>osoby zúčastňujúce sa uvítania detí, osoby zapisujúce sa do pamätnej knihy</w:t>
            </w:r>
            <w:r w:rsidR="00C43593" w:rsidRPr="00646D2A">
              <w:rPr>
                <w:sz w:val="20"/>
                <w:szCs w:val="20"/>
              </w:rPr>
              <w:t xml:space="preserve">, </w:t>
            </w:r>
            <w:r w:rsidR="00C43593" w:rsidRPr="00646D2A">
              <w:rPr>
                <w:rStyle w:val="ZkladntextKurzva"/>
                <w:rFonts w:asciiTheme="minorHAnsi" w:eastAsiaTheme="minorHAnsi" w:hAnsiTheme="minorHAnsi" w:cstheme="minorHAnsi"/>
                <w:i w:val="0"/>
                <w:color w:val="auto"/>
                <w:sz w:val="20"/>
                <w:szCs w:val="20"/>
              </w:rPr>
              <w:t>tvoriace fotografie a</w:t>
            </w:r>
            <w:r w:rsidR="00D772AA" w:rsidRPr="00646D2A">
              <w:rPr>
                <w:rStyle w:val="ZkladntextKurzva"/>
                <w:rFonts w:asciiTheme="minorHAnsi" w:eastAsiaTheme="minorHAnsi" w:hAnsiTheme="minorHAnsi" w:cstheme="minorHAnsi"/>
                <w:i w:val="0"/>
                <w:color w:val="auto"/>
                <w:sz w:val="20"/>
                <w:szCs w:val="20"/>
              </w:rPr>
              <w:t> </w:t>
            </w:r>
            <w:r w:rsidR="00C43593" w:rsidRPr="00646D2A">
              <w:rPr>
                <w:rStyle w:val="ZkladntextKurzva"/>
                <w:rFonts w:asciiTheme="minorHAnsi" w:eastAsiaTheme="minorHAnsi" w:hAnsiTheme="minorHAnsi" w:cstheme="minorHAnsi"/>
                <w:i w:val="0"/>
                <w:color w:val="auto"/>
                <w:sz w:val="20"/>
                <w:szCs w:val="20"/>
              </w:rPr>
              <w:t>videozáznamy</w:t>
            </w:r>
            <w:r w:rsidR="00D772AA" w:rsidRPr="00646D2A">
              <w:rPr>
                <w:rStyle w:val="ZkladntextKurzva"/>
                <w:rFonts w:asciiTheme="minorHAnsi" w:eastAsiaTheme="minorHAnsi" w:hAnsiTheme="minorHAnsi" w:cstheme="minorHAnsi"/>
                <w:i w:val="0"/>
                <w:color w:val="auto"/>
                <w:sz w:val="20"/>
                <w:szCs w:val="20"/>
              </w:rPr>
              <w:t xml:space="preserve">,  </w:t>
            </w:r>
            <w:r w:rsidR="00FB54D7" w:rsidRPr="00646D2A">
              <w:rPr>
                <w:sz w:val="20"/>
                <w:szCs w:val="20"/>
              </w:rPr>
              <w:t xml:space="preserve">čitatelia printových médií, </w:t>
            </w:r>
            <w:r w:rsidR="00203231" w:rsidRPr="00646D2A">
              <w:rPr>
                <w:sz w:val="20"/>
                <w:szCs w:val="20"/>
              </w:rPr>
              <w:t>návštevníci webovej stránky a</w:t>
            </w:r>
            <w:r w:rsidR="00EB2B30" w:rsidRPr="00646D2A">
              <w:rPr>
                <w:sz w:val="20"/>
                <w:szCs w:val="20"/>
              </w:rPr>
              <w:t> sociálnych sietí mesta)</w:t>
            </w:r>
            <w:r w:rsidR="00203231" w:rsidRPr="00646D2A">
              <w:rPr>
                <w:sz w:val="20"/>
                <w:szCs w:val="20"/>
              </w:rPr>
              <w:t xml:space="preserve"> </w:t>
            </w:r>
          </w:p>
        </w:tc>
        <w:tc>
          <w:tcPr>
            <w:tcW w:w="1141" w:type="dxa"/>
          </w:tcPr>
          <w:p w14:paraId="21DCAB2A" w14:textId="77777777" w:rsidR="003816E7" w:rsidRPr="00646D2A" w:rsidRDefault="003816E7" w:rsidP="003816E7">
            <w:pPr>
              <w:spacing w:after="0"/>
              <w:jc w:val="center"/>
              <w:rPr>
                <w:rFonts w:cstheme="minorHAnsi"/>
                <w:sz w:val="20"/>
                <w:szCs w:val="20"/>
              </w:rPr>
            </w:pPr>
            <w:r w:rsidRPr="00646D2A">
              <w:rPr>
                <w:rFonts w:cstheme="minorHAnsi"/>
                <w:sz w:val="20"/>
                <w:szCs w:val="20"/>
              </w:rPr>
              <w:t>Áno / Nie</w:t>
            </w:r>
          </w:p>
        </w:tc>
      </w:tr>
      <w:tr w:rsidR="00F679D5" w:rsidRPr="00F66219" w14:paraId="15FAEC0B" w14:textId="77777777" w:rsidTr="0049460C">
        <w:trPr>
          <w:trHeight w:val="1302"/>
        </w:trPr>
        <w:tc>
          <w:tcPr>
            <w:tcW w:w="10265" w:type="dxa"/>
            <w:gridSpan w:val="3"/>
          </w:tcPr>
          <w:p w14:paraId="689E24E9" w14:textId="77777777" w:rsidR="00F679D5" w:rsidRPr="00646D2A" w:rsidRDefault="00F679D5" w:rsidP="00F679D5">
            <w:pPr>
              <w:pStyle w:val="Normlnywebov"/>
              <w:jc w:val="both"/>
              <w:rPr>
                <w:rFonts w:cstheme="minorHAnsi"/>
                <w:sz w:val="20"/>
                <w:szCs w:val="20"/>
              </w:rPr>
            </w:pPr>
            <w:r w:rsidRPr="00646D2A">
              <w:rPr>
                <w:rFonts w:asciiTheme="minorHAnsi" w:hAnsiTheme="minorHAnsi" w:cstheme="minorHAnsi"/>
                <w:b/>
                <w:sz w:val="20"/>
                <w:szCs w:val="20"/>
              </w:rPr>
              <w:t xml:space="preserve">Ktorýkoľvek súhlas môže byť kedykoľvek odobratý tou dotknutou osobou, ktorá ho poskytla alebo ktorýmkoľvek jej pozostalým písomne na adrese prevádzkovateľa alebo zodpovednej osoby. Odobratie súhlasu nemá spätný účinok. </w:t>
            </w:r>
            <w:r w:rsidRPr="00646D2A">
              <w:rPr>
                <w:rFonts w:asciiTheme="minorHAnsi" w:hAnsiTheme="minorHAnsi" w:cstheme="minorHAnsi"/>
                <w:sz w:val="20"/>
                <w:szCs w:val="20"/>
              </w:rPr>
              <w:t>Prevádzkovateľ po splnení účelu spracúvania osobných údajov bez zbytočného odkladu zabezpečí likvidáciu osobných údajov pokiaľ to osobitný zákon nevyžaduje inak. Prevádzkovateľ zabezpečí primeranú úroveň ochrany osobných údajov. Prevádzkovateľ vyhlasuje, že bude spracúvať osobné údaje len v súlade s dobrými mravmi a bude konať spôsobom, ktorý neodporuje zákonu o ochrane osobných údajov ani iným všeobecne záväzným právnym predpisom.</w:t>
            </w:r>
          </w:p>
        </w:tc>
      </w:tr>
    </w:tbl>
    <w:p w14:paraId="563E1CF7" w14:textId="77777777" w:rsidR="00723668" w:rsidRPr="00D2723A" w:rsidRDefault="00723668" w:rsidP="00723668">
      <w:pPr>
        <w:spacing w:before="240" w:after="0" w:line="257" w:lineRule="auto"/>
        <w:rPr>
          <w:rFonts w:cstheme="minorHAnsi"/>
        </w:rPr>
      </w:pPr>
      <w:r w:rsidRPr="00D2723A">
        <w:rPr>
          <w:rFonts w:cstheme="minorHAnsi"/>
        </w:rPr>
        <w:t xml:space="preserve">Svojím podpisom </w:t>
      </w:r>
      <w:r w:rsidRPr="00D2723A">
        <w:rPr>
          <w:rFonts w:cstheme="minorHAnsi"/>
          <w:b/>
        </w:rPr>
        <w:t>dobrovoľne udeľujem Prevádzkovateľovi súhlas so spracovaním mojich osobných údajov</w:t>
      </w:r>
      <w:r w:rsidRPr="00D2723A">
        <w:rPr>
          <w:rFonts w:cstheme="minorHAnsi"/>
        </w:rPr>
        <w:t xml:space="preserve"> pre vyššie uvedené účely</w:t>
      </w:r>
      <w:r>
        <w:rPr>
          <w:rFonts w:cstheme="minorHAnsi"/>
        </w:rPr>
        <w:t xml:space="preserve"> a rozsahy</w:t>
      </w:r>
      <w:r w:rsidRPr="00D2723A">
        <w:rPr>
          <w:rFonts w:cstheme="minorHAnsi"/>
        </w:rPr>
        <w:t xml:space="preserve">. </w:t>
      </w:r>
      <w:r>
        <w:rPr>
          <w:rFonts w:cstheme="minorHAnsi"/>
        </w:rPr>
        <w:t xml:space="preserve">Keď mám </w:t>
      </w:r>
      <w:r w:rsidRPr="00D2723A">
        <w:rPr>
          <w:rFonts w:cstheme="minorHAnsi"/>
        </w:rPr>
        <w:t>menej ako 16 rokov, m</w:t>
      </w:r>
      <w:r>
        <w:rPr>
          <w:rFonts w:cstheme="minorHAnsi"/>
        </w:rPr>
        <w:t>usí</w:t>
      </w:r>
      <w:r w:rsidRPr="00D2723A">
        <w:rPr>
          <w:rFonts w:cstheme="minorHAnsi"/>
        </w:rPr>
        <w:t xml:space="preserve"> poskytnúť súhlas so spracovaním </w:t>
      </w:r>
      <w:r>
        <w:rPr>
          <w:rFonts w:cstheme="minorHAnsi"/>
        </w:rPr>
        <w:t>mojich</w:t>
      </w:r>
      <w:r w:rsidRPr="00D2723A">
        <w:rPr>
          <w:rFonts w:cstheme="minorHAnsi"/>
        </w:rPr>
        <w:t xml:space="preserve"> osobných údajov nositeľ rodičovských práv a povinností.</w:t>
      </w:r>
    </w:p>
    <w:p w14:paraId="27EA07B3" w14:textId="6980888C" w:rsidR="00723668" w:rsidRDefault="00723668" w:rsidP="001C2BB6">
      <w:pPr>
        <w:spacing w:before="240" w:line="257" w:lineRule="auto"/>
      </w:pPr>
      <w:r w:rsidRPr="00260EFF">
        <w:rPr>
          <w:highlight w:val="yellow"/>
        </w:rPr>
        <w:t>Dátum:</w:t>
      </w:r>
      <w:r>
        <w:tab/>
      </w:r>
      <w:r>
        <w:tab/>
      </w:r>
      <w:r>
        <w:tab/>
      </w:r>
      <w:r>
        <w:tab/>
      </w:r>
      <w:r>
        <w:tab/>
      </w:r>
      <w:r w:rsidRPr="00260EFF">
        <w:rPr>
          <w:highlight w:val="yellow"/>
        </w:rPr>
        <w:t>Meno a podpis dotknutej osoby:</w:t>
      </w:r>
    </w:p>
    <w:p w14:paraId="35B6DB06" w14:textId="77777777" w:rsidR="00EA69AE" w:rsidRDefault="00EA69AE" w:rsidP="00580B7B">
      <w:pPr>
        <w:rPr>
          <w:rFonts w:cstheme="minorHAnsi"/>
          <w:b/>
          <w:sz w:val="28"/>
          <w:szCs w:val="28"/>
        </w:rPr>
      </w:pPr>
    </w:p>
    <w:p w14:paraId="09CD7000" w14:textId="77777777" w:rsidR="00EA69AE" w:rsidRDefault="00EA69AE" w:rsidP="00580B7B">
      <w:pPr>
        <w:rPr>
          <w:rFonts w:cstheme="minorHAnsi"/>
          <w:b/>
          <w:sz w:val="28"/>
          <w:szCs w:val="28"/>
        </w:rPr>
      </w:pPr>
    </w:p>
    <w:p w14:paraId="5E1BA662" w14:textId="42FD485A" w:rsidR="00580B7B" w:rsidRPr="00FC4068" w:rsidRDefault="00580B7B" w:rsidP="00580B7B">
      <w:pPr>
        <w:rPr>
          <w:rFonts w:cstheme="minorHAnsi"/>
          <w:b/>
          <w:sz w:val="28"/>
          <w:szCs w:val="28"/>
        </w:rPr>
      </w:pPr>
      <w:r w:rsidRPr="00FC4068">
        <w:rPr>
          <w:rFonts w:cstheme="minorHAnsi"/>
          <w:b/>
          <w:sz w:val="28"/>
          <w:szCs w:val="28"/>
        </w:rPr>
        <w:t>V</w:t>
      </w:r>
      <w:r>
        <w:rPr>
          <w:rFonts w:cstheme="minorHAnsi"/>
          <w:b/>
          <w:sz w:val="28"/>
          <w:szCs w:val="28"/>
        </w:rPr>
        <w:t>aše práva pri ochrane osobných údajov</w:t>
      </w:r>
    </w:p>
    <w:p w14:paraId="65CAD4AB" w14:textId="77777777" w:rsidR="00580B7B" w:rsidRDefault="00580B7B" w:rsidP="00580B7B">
      <w:pPr>
        <w:jc w:val="both"/>
        <w:rPr>
          <w:rFonts w:cstheme="minorHAnsi"/>
        </w:rPr>
      </w:pPr>
      <w:r w:rsidRPr="00FC4068">
        <w:rPr>
          <w:rFonts w:cstheme="minorHAnsi"/>
          <w:b/>
        </w:rPr>
        <w:t>Právo na prístup</w:t>
      </w:r>
      <w:r w:rsidRPr="007F6E15">
        <w:rPr>
          <w:rFonts w:cstheme="minorHAnsi"/>
        </w:rPr>
        <w:t xml:space="preserve"> -</w:t>
      </w:r>
      <w:r>
        <w:rPr>
          <w:rFonts w:cstheme="minorHAnsi"/>
        </w:rPr>
        <w:t xml:space="preserve"> </w:t>
      </w:r>
      <w:r w:rsidRPr="007F6E15">
        <w:rPr>
          <w:rFonts w:cstheme="minorHAnsi"/>
        </w:rPr>
        <w:t>máte právo na poskytnutie kópie osobných údajov, ktoré o Vás máme k</w:t>
      </w:r>
      <w:r>
        <w:rPr>
          <w:rFonts w:cstheme="minorHAnsi"/>
        </w:rPr>
        <w:t xml:space="preserve"> </w:t>
      </w:r>
      <w:r w:rsidRPr="007F6E15">
        <w:rPr>
          <w:rFonts w:cstheme="minorHAnsi"/>
        </w:rPr>
        <w:t>dispozícii, ako aj na informácie o tom, ako Vaše osobné údaje používame.</w:t>
      </w:r>
      <w:r>
        <w:rPr>
          <w:rFonts w:cstheme="minorHAnsi"/>
        </w:rPr>
        <w:t xml:space="preserve"> </w:t>
      </w:r>
      <w:r w:rsidRPr="007F6E15">
        <w:rPr>
          <w:rFonts w:cstheme="minorHAnsi"/>
        </w:rPr>
        <w:t>Vo väčšine prípadov Vám budú Vaše osobné údaje poskytnuté v</w:t>
      </w:r>
      <w:r>
        <w:rPr>
          <w:rFonts w:cstheme="minorHAnsi"/>
        </w:rPr>
        <w:t xml:space="preserve"> </w:t>
      </w:r>
      <w:r w:rsidRPr="007F6E15">
        <w:rPr>
          <w:rFonts w:cstheme="minorHAnsi"/>
        </w:rPr>
        <w:t>písomnej listinnej forme, pokiaľ nepožadujete iný spôsob ich poskytnutia. Ak ste o</w:t>
      </w:r>
      <w:r>
        <w:rPr>
          <w:rFonts w:cstheme="minorHAnsi"/>
        </w:rPr>
        <w:t xml:space="preserve"> </w:t>
      </w:r>
      <w:r w:rsidRPr="007F6E15">
        <w:rPr>
          <w:rFonts w:cstheme="minorHAnsi"/>
        </w:rPr>
        <w:t xml:space="preserve">poskytnutie týchto informácií požiadali elektronickými prostriedkami, budú Vám poskytnuté elektronicky, ak to bude technicky možné. </w:t>
      </w:r>
    </w:p>
    <w:p w14:paraId="314D8082" w14:textId="77777777" w:rsidR="00580B7B" w:rsidRDefault="00580B7B" w:rsidP="00580B7B">
      <w:pPr>
        <w:jc w:val="both"/>
        <w:rPr>
          <w:rFonts w:cstheme="minorHAnsi"/>
        </w:rPr>
      </w:pPr>
      <w:r w:rsidRPr="00FC4068">
        <w:rPr>
          <w:rFonts w:cstheme="minorHAnsi"/>
          <w:b/>
        </w:rPr>
        <w:t>Právo na opravu</w:t>
      </w:r>
      <w:r w:rsidRPr="007F6E15">
        <w:rPr>
          <w:rFonts w:cstheme="minorHAnsi"/>
        </w:rPr>
        <w:t xml:space="preserve"> -</w:t>
      </w:r>
      <w:r>
        <w:rPr>
          <w:rFonts w:cstheme="minorHAnsi"/>
        </w:rPr>
        <w:t xml:space="preserve"> </w:t>
      </w:r>
      <w:r w:rsidRPr="007F6E15">
        <w:rPr>
          <w:rFonts w:cstheme="minorHAnsi"/>
        </w:rPr>
        <w:t>prijímame primerané opatrenia, aby sme zabezpečili presnosť, úplnosť a</w:t>
      </w:r>
      <w:r>
        <w:rPr>
          <w:rFonts w:cstheme="minorHAnsi"/>
        </w:rPr>
        <w:t xml:space="preserve"> </w:t>
      </w:r>
      <w:r w:rsidRPr="007F6E15">
        <w:rPr>
          <w:rFonts w:cstheme="minorHAnsi"/>
        </w:rPr>
        <w:t>aktuálnosť informácií, ktoré o Vás máme k dispozícii. Ak si myslíte,</w:t>
      </w:r>
      <w:r>
        <w:rPr>
          <w:rFonts w:cstheme="minorHAnsi"/>
        </w:rPr>
        <w:t xml:space="preserve"> </w:t>
      </w:r>
      <w:r w:rsidRPr="007F6E15">
        <w:rPr>
          <w:rFonts w:cstheme="minorHAnsi"/>
        </w:rPr>
        <w:t>že údaje, ktorými disponujeme sú nepresné, neúplné alebo neaktuálne, prosím, neváhajte nás požiadať, aby sme tieto informácie upravili, aktualizovali alebo doplnili.</w:t>
      </w:r>
    </w:p>
    <w:p w14:paraId="0547D3A5" w14:textId="77777777" w:rsidR="00580B7B" w:rsidRDefault="00580B7B" w:rsidP="00580B7B">
      <w:pPr>
        <w:jc w:val="both"/>
        <w:rPr>
          <w:rFonts w:cstheme="minorHAnsi"/>
        </w:rPr>
      </w:pPr>
      <w:r w:rsidRPr="00FC4068">
        <w:rPr>
          <w:rFonts w:cstheme="minorHAnsi"/>
          <w:b/>
        </w:rPr>
        <w:t>Právo na výmaz (na zabudnutie)</w:t>
      </w:r>
      <w:r w:rsidRPr="007F6E15">
        <w:rPr>
          <w:rFonts w:cstheme="minorHAnsi"/>
        </w:rPr>
        <w:t xml:space="preserve"> -</w:t>
      </w:r>
      <w:r>
        <w:rPr>
          <w:rFonts w:cstheme="minorHAnsi"/>
        </w:rPr>
        <w:t xml:space="preserve"> </w:t>
      </w:r>
      <w:r w:rsidRPr="007F6E15">
        <w:rPr>
          <w:rFonts w:cstheme="minorHAnsi"/>
        </w:rPr>
        <w:t>máte právo nás požiadať o vymazanie Vašich osobných údajov, napríklad v</w:t>
      </w:r>
      <w:r>
        <w:rPr>
          <w:rFonts w:cstheme="minorHAnsi"/>
        </w:rPr>
        <w:t xml:space="preserve"> </w:t>
      </w:r>
      <w:r w:rsidRPr="007F6E15">
        <w:rPr>
          <w:rFonts w:cstheme="minorHAnsi"/>
        </w:rPr>
        <w:t>prípade, ak osobné údaje, ktoré sme o</w:t>
      </w:r>
      <w:r>
        <w:rPr>
          <w:rFonts w:cstheme="minorHAnsi"/>
        </w:rPr>
        <w:t xml:space="preserve"> </w:t>
      </w:r>
      <w:r w:rsidRPr="007F6E15">
        <w:rPr>
          <w:rFonts w:cstheme="minorHAnsi"/>
        </w:rPr>
        <w:t>Vás získali, už viac nie sú potrebné na naplnenie pôvodného účelu spracúvania. Vaše právo je však potrebné posúdiť z</w:t>
      </w:r>
      <w:r>
        <w:rPr>
          <w:rFonts w:cstheme="minorHAnsi"/>
        </w:rPr>
        <w:t xml:space="preserve"> </w:t>
      </w:r>
      <w:r w:rsidRPr="007F6E15">
        <w:rPr>
          <w:rFonts w:cstheme="minorHAnsi"/>
        </w:rPr>
        <w:t>pohľadu všetkých relevantných okolností. Napríklad, môžeme mať určité právne a regulačné povinnosti, čo znamená, že nebudeme môcť Vašej žiadosti vyhovieť.</w:t>
      </w:r>
    </w:p>
    <w:p w14:paraId="2F8F214E" w14:textId="77777777" w:rsidR="00580B7B" w:rsidRDefault="00580B7B" w:rsidP="00580B7B">
      <w:pPr>
        <w:jc w:val="both"/>
        <w:rPr>
          <w:rFonts w:cstheme="minorHAnsi"/>
        </w:rPr>
      </w:pPr>
      <w:r w:rsidRPr="00FC4068">
        <w:rPr>
          <w:rFonts w:cstheme="minorHAnsi"/>
          <w:b/>
        </w:rPr>
        <w:t>Právo na obmedzenie spracúvania</w:t>
      </w:r>
      <w:r w:rsidRPr="007F6E15">
        <w:rPr>
          <w:rFonts w:cstheme="minorHAnsi"/>
        </w:rPr>
        <w:t xml:space="preserve"> -</w:t>
      </w:r>
      <w:r>
        <w:rPr>
          <w:rFonts w:cstheme="minorHAnsi"/>
        </w:rPr>
        <w:t xml:space="preserve"> </w:t>
      </w:r>
      <w:r w:rsidRPr="007F6E15">
        <w:rPr>
          <w:rFonts w:cstheme="minorHAnsi"/>
        </w:rPr>
        <w:t>za určitých okolností ste oprávnený nás požiadať, aby sme prestali používať Vaše osobné údaje. Ide napríklad o</w:t>
      </w:r>
      <w:r>
        <w:rPr>
          <w:rFonts w:cstheme="minorHAnsi"/>
        </w:rPr>
        <w:t xml:space="preserve"> </w:t>
      </w:r>
      <w:r w:rsidRPr="007F6E15">
        <w:rPr>
          <w:rFonts w:cstheme="minorHAnsi"/>
        </w:rPr>
        <w:t>prípady, keď si myslíte, že osobné údaje,</w:t>
      </w:r>
      <w:r>
        <w:rPr>
          <w:rFonts w:cstheme="minorHAnsi"/>
        </w:rPr>
        <w:t xml:space="preserve"> </w:t>
      </w:r>
      <w:r w:rsidRPr="007F6E15">
        <w:rPr>
          <w:rFonts w:cstheme="minorHAnsi"/>
        </w:rPr>
        <w:t>ktoré o Vás máme, môžu byť nepresné alebo keď si myslíte, že už Vaše osobné údaje nepotrebujeme využívať.</w:t>
      </w:r>
    </w:p>
    <w:p w14:paraId="20FD884D" w14:textId="77777777" w:rsidR="00580B7B" w:rsidRDefault="00580B7B" w:rsidP="00580B7B">
      <w:pPr>
        <w:jc w:val="both"/>
        <w:rPr>
          <w:rFonts w:cstheme="minorHAnsi"/>
        </w:rPr>
      </w:pPr>
      <w:r w:rsidRPr="00FC4068">
        <w:rPr>
          <w:rFonts w:cstheme="minorHAnsi"/>
          <w:b/>
        </w:rPr>
        <w:t>Právo na prenosnosť údajov</w:t>
      </w:r>
      <w:r w:rsidRPr="007F6E15">
        <w:rPr>
          <w:rFonts w:cstheme="minorHAnsi"/>
        </w:rPr>
        <w:t xml:space="preserve"> -</w:t>
      </w:r>
      <w:r>
        <w:rPr>
          <w:rFonts w:cstheme="minorHAnsi"/>
        </w:rPr>
        <w:t xml:space="preserve"> </w:t>
      </w:r>
      <w:r w:rsidRPr="007F6E15">
        <w:rPr>
          <w:rFonts w:cstheme="minorHAnsi"/>
        </w:rPr>
        <w:t xml:space="preserve">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3962B915" w14:textId="77777777" w:rsidR="00580B7B" w:rsidRDefault="00580B7B" w:rsidP="00580B7B">
      <w:pPr>
        <w:jc w:val="both"/>
        <w:rPr>
          <w:rFonts w:cstheme="minorHAnsi"/>
        </w:rPr>
      </w:pPr>
      <w:r w:rsidRPr="00FC4068">
        <w:rPr>
          <w:rFonts w:cstheme="minorHAnsi"/>
          <w:b/>
        </w:rPr>
        <w:t>Právo namietať</w:t>
      </w:r>
      <w:r w:rsidRPr="007F6E15">
        <w:rPr>
          <w:rFonts w:cstheme="minorHAnsi"/>
        </w:rPr>
        <w:t xml:space="preserve"> -</w:t>
      </w:r>
      <w:r>
        <w:rPr>
          <w:rFonts w:cstheme="minorHAnsi"/>
        </w:rPr>
        <w:t xml:space="preserve"> </w:t>
      </w:r>
      <w:r w:rsidRPr="007F6E15">
        <w:rPr>
          <w:rFonts w:cstheme="minorHAnsi"/>
        </w:rPr>
        <w:t>máte právo namietať voči spracúvaniu údajov, ktoré je založené na našich legitímnych oprávnených záujmoch. V</w:t>
      </w:r>
      <w:r>
        <w:rPr>
          <w:rFonts w:cstheme="minorHAnsi"/>
        </w:rPr>
        <w:t xml:space="preserve"> </w:t>
      </w:r>
      <w:r w:rsidRPr="007F6E15">
        <w:rPr>
          <w:rFonts w:cstheme="minorHAnsi"/>
        </w:rPr>
        <w:t>prípade, ak nemáme presvedčivý legitímny oprávnený dôvod na spracúvanie a</w:t>
      </w:r>
      <w:r>
        <w:rPr>
          <w:rFonts w:cstheme="minorHAnsi"/>
        </w:rPr>
        <w:t xml:space="preserve"> </w:t>
      </w:r>
      <w:r w:rsidRPr="007F6E15">
        <w:rPr>
          <w:rFonts w:cstheme="minorHAnsi"/>
        </w:rPr>
        <w:t xml:space="preserve">Vy podáte námietku, nebudeme Vaše osobné údaje ďalej spracúvať. </w:t>
      </w:r>
    </w:p>
    <w:p w14:paraId="1B631C92" w14:textId="77777777" w:rsidR="009F0A1F" w:rsidRDefault="009F0A1F" w:rsidP="009F0A1F">
      <w:pPr>
        <w:jc w:val="both"/>
        <w:rPr>
          <w:rFonts w:cstheme="minorHAnsi"/>
        </w:rPr>
      </w:pPr>
      <w:r w:rsidRPr="00FC4068">
        <w:rPr>
          <w:rFonts w:cstheme="minorHAnsi"/>
          <w:b/>
        </w:rPr>
        <w:t>Právo podať návrh na začatie konania o ochrane osobných údajov</w:t>
      </w:r>
      <w:r w:rsidRPr="007F6E15">
        <w:rPr>
          <w:rFonts w:cstheme="minorHAnsi"/>
        </w:rPr>
        <w:t xml:space="preserve"> -</w:t>
      </w:r>
      <w:r>
        <w:rPr>
          <w:rFonts w:cstheme="minorHAnsi"/>
        </w:rPr>
        <w:t xml:space="preserve"> </w:t>
      </w:r>
      <w:r w:rsidRPr="007F6E15">
        <w:rPr>
          <w:rFonts w:cstheme="minorHAnsi"/>
        </w:rPr>
        <w:t xml:space="preserve">ak sa domnievate, že Vaše osobné údaje </w:t>
      </w:r>
      <w:r>
        <w:rPr>
          <w:rFonts w:cstheme="minorHAnsi"/>
        </w:rPr>
        <w:t xml:space="preserve">sú </w:t>
      </w:r>
      <w:r w:rsidRPr="007F6E15">
        <w:rPr>
          <w:rFonts w:cstheme="minorHAnsi"/>
        </w:rPr>
        <w:t>spracúvan</w:t>
      </w:r>
      <w:r>
        <w:rPr>
          <w:rFonts w:cstheme="minorHAnsi"/>
        </w:rPr>
        <w:t>é</w:t>
      </w:r>
      <w:r w:rsidRPr="007F6E15">
        <w:rPr>
          <w:rFonts w:cstheme="minorHAnsi"/>
        </w:rPr>
        <w:t xml:space="preserve"> nespravodlivo alebo nezákonne, môžete podať sťažnosť na dozorný orgán, ktorým je Úrad na ochranu osobných údajov Slovenskej republiky, Hraničná 12, 820 07 Bratislava 27; tel. číslo: +421 /2/ 3231 3214; mail: </w:t>
      </w:r>
      <w:hyperlink r:id="rId10" w:history="1">
        <w:r w:rsidRPr="0033621E">
          <w:rPr>
            <w:rStyle w:val="Hypertextovprepojenie"/>
            <w:rFonts w:cstheme="minorHAnsi"/>
          </w:rPr>
          <w:t>statny.dozor@pdp.gov.sk</w:t>
        </w:r>
      </w:hyperlink>
      <w:r w:rsidRPr="007F6E15">
        <w:rPr>
          <w:rFonts w:cstheme="minorHAnsi"/>
        </w:rPr>
        <w:t>,</w:t>
      </w:r>
      <w:r>
        <w:rPr>
          <w:rFonts w:cstheme="minorHAnsi"/>
        </w:rPr>
        <w:t xml:space="preserve"> </w:t>
      </w:r>
      <w:hyperlink r:id="rId11" w:history="1">
        <w:r w:rsidRPr="0033621E">
          <w:rPr>
            <w:rStyle w:val="Hypertextovprepojenie"/>
            <w:rFonts w:cstheme="minorHAnsi"/>
          </w:rPr>
          <w:t>https://dataprotection.gov.sk</w:t>
        </w:r>
      </w:hyperlink>
      <w:r w:rsidRPr="007F6E15">
        <w:rPr>
          <w:rFonts w:cstheme="minorHAnsi"/>
        </w:rPr>
        <w:t>.</w:t>
      </w:r>
    </w:p>
    <w:p w14:paraId="444BBA85" w14:textId="77777777" w:rsidR="00580B7B" w:rsidRPr="007F6E15" w:rsidRDefault="00580B7B" w:rsidP="00580B7B">
      <w:pPr>
        <w:jc w:val="both"/>
        <w:rPr>
          <w:rFonts w:cstheme="minorHAnsi"/>
          <w:b/>
        </w:rPr>
      </w:pPr>
    </w:p>
    <w:p w14:paraId="283F63F9" w14:textId="77777777" w:rsidR="00580B7B" w:rsidRPr="00580B7B" w:rsidRDefault="00580B7B" w:rsidP="00580B7B"/>
    <w:sectPr w:rsidR="00580B7B" w:rsidRPr="00580B7B" w:rsidSect="00503A7C">
      <w:headerReference w:type="default" r:id="rId12"/>
      <w:footerReference w:type="default" r:id="rId13"/>
      <w:pgSz w:w="11906" w:h="16838"/>
      <w:pgMar w:top="1418" w:right="1418" w:bottom="1134"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C565" w14:textId="77777777" w:rsidR="00503A7C" w:rsidRDefault="00503A7C" w:rsidP="00C94E82">
      <w:pPr>
        <w:spacing w:after="0" w:line="240" w:lineRule="auto"/>
      </w:pPr>
      <w:r>
        <w:separator/>
      </w:r>
    </w:p>
  </w:endnote>
  <w:endnote w:type="continuationSeparator" w:id="0">
    <w:p w14:paraId="447F26A5" w14:textId="77777777" w:rsidR="00503A7C" w:rsidRDefault="00503A7C" w:rsidP="00C9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0A21" w14:textId="1E0405A8" w:rsidR="00EB2B30" w:rsidRPr="00F30BE1" w:rsidRDefault="00580B7B" w:rsidP="009D0CD9">
    <w:pPr>
      <w:pStyle w:val="Pta"/>
      <w:rPr>
        <w:rFonts w:cstheme="minorHAnsi"/>
        <w:b/>
        <w:color w:val="000000"/>
        <w:sz w:val="20"/>
        <w:szCs w:val="20"/>
        <w:shd w:val="clear" w:color="auto" w:fill="FFFFFF"/>
      </w:rPr>
    </w:pPr>
    <w:r w:rsidRPr="00F30BE1">
      <w:rPr>
        <w:noProof/>
        <w:sz w:val="20"/>
        <w:szCs w:val="20"/>
        <w:lang w:eastAsia="sk-SK"/>
      </w:rPr>
      <mc:AlternateContent>
        <mc:Choice Requires="wps">
          <w:drawing>
            <wp:anchor distT="0" distB="0" distL="114300" distR="114300" simplePos="0" relativeHeight="251692032" behindDoc="0" locked="0" layoutInCell="1" allowOverlap="1" wp14:anchorId="4DE44833" wp14:editId="49B2BB92">
              <wp:simplePos x="0" y="0"/>
              <wp:positionH relativeFrom="rightMargin">
                <wp:posOffset>-6297437</wp:posOffset>
              </wp:positionH>
              <wp:positionV relativeFrom="page">
                <wp:posOffset>10044455</wp:posOffset>
              </wp:positionV>
              <wp:extent cx="123825" cy="485775"/>
              <wp:effectExtent l="0" t="0" r="28575" b="28575"/>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85775"/>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50A2DCA" id="Obdĺžnik 1" o:spid="_x0000_s1026" style="position:absolute;margin-left:-495.85pt;margin-top:790.9pt;width:9.75pt;height:38.2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9MLwIAAD8EAAAOAAAAZHJzL2Uyb0RvYy54bWysU8tu2zAQvBfoPxC815Jcu3YMy0HgNEWB&#10;tAmQ9gMoipKI8NUlbdn9tB5yav+rS8p23eRWVAeCKy6Hs7Ozy8udVmQrwEtrSlqMckqE4baWpi3p&#10;1y83b+aU+MBMzZQ1oqR74enl6vWrZe8WYmw7q2oBBEGMX/SupF0IbpFlnndCMz+yThg8bCxoFjCE&#10;NquB9YiuVTbO83dZb6F2YLnwHv9eD4d0lfCbRvBw1zReBKJKitxCWiGtVVyz1ZItWmCuk/xAg/0D&#10;C82kwUdPUNcsMLIB+QJKSw7W2yaMuNWZbRrJRaoBqynyZ9U8dMyJVAuK491JJv//YPnn7T0QWWPv&#10;KDFMY4vuqvrnj19PRj6SIurTO7/AtAd3D7FC724tf/TE2HXHTCuuAGzfCVYjq5Sf/XUhBh6vkqr/&#10;ZGuEZ5tgk1S7BnQERBHILnVkf+qI2AXC8WcxfjsfTynheDSZT2ezaWSUscXxsgMfPgirSdyUFLDh&#10;CZxtb30YUo8pibxVsr6RSqUA2mqtgGxZNEc+y9fJD4juz9OUIX1JL6bI4yVE9Kk4gTDOhQmDCs9Q&#10;tAxodCV1Sed5/AbrReHemzrZMDCphj1SUAbrPIo3NKGy9R6FBDu4GKcON52F75T06OCS+m8bBoIS&#10;9dFgMy6KySRaPgWT6WyMAZyfVOcnzHCEKmmgZNiuwzAmGwey7fClIpVv7BU2sJFJ3MhvYHUgiy5N&#10;7TlMVByD8zhl/Zn71W8AAAD//wMAUEsDBBQABgAIAAAAIQDbAKes5gAAAA8BAAAPAAAAZHJzL2Rv&#10;d25yZXYueG1sTI9LT8MwEITvSPwHa5G4oNRJUJsHcSrES2pvtJUoNzd2k6jxOsROG/49ywmOO/Np&#10;dqZYTqZjZz241qKAaBYC01hZ1WItYLd9DVJgzktUsrOoBXxrB8vy+qqQubIXfNfnja8ZhaDLpYDG&#10;+z7n3FWNNtLNbK+RvKMdjPR0DjVXg7xQuOl4HIYLbmSL9KGRvX5qdHXajEYA7+KX5Dldr77G8ePt&#10;7nO9P+2PVojbm+nxAZjXk/+D4bc+VYeSOh3siMqxTkCQZVFCLDnzNKIVxARZEsfADqQt5uk98LLg&#10;/3eUPwAAAP//AwBQSwECLQAUAAYACAAAACEAtoM4kv4AAADhAQAAEwAAAAAAAAAAAAAAAAAAAAAA&#10;W0NvbnRlbnRfVHlwZXNdLnhtbFBLAQItABQABgAIAAAAIQA4/SH/1gAAAJQBAAALAAAAAAAAAAAA&#10;AAAAAC8BAABfcmVscy8ucmVsc1BLAQItABQABgAIAAAAIQA26w9MLwIAAD8EAAAOAAAAAAAAAAAA&#10;AAAAAC4CAABkcnMvZTJvRG9jLnhtbFBLAQItABQABgAIAAAAIQDbAKes5gAAAA8BAAAPAAAAAAAA&#10;AAAAAAAAAIkEAABkcnMvZG93bnJldi54bWxQSwUGAAAAAAQABADzAAAAnAUAAAAA&#10;" fillcolor="#0070c0" strokecolor="#4f81bd [3204]">
              <w10:wrap anchorx="margin" anchory="page"/>
            </v:rect>
          </w:pict>
        </mc:Fallback>
      </mc:AlternateContent>
    </w:r>
    <w:r w:rsidR="00054A24" w:rsidRPr="00F30BE1">
      <w:rPr>
        <w:noProof/>
        <w:sz w:val="20"/>
        <w:szCs w:val="20"/>
        <w:lang w:eastAsia="sk-SK"/>
      </w:rPr>
      <mc:AlternateContent>
        <mc:Choice Requires="wps">
          <w:drawing>
            <wp:anchor distT="0" distB="0" distL="114300" distR="114300" simplePos="0" relativeHeight="251640832" behindDoc="0" locked="0" layoutInCell="1" allowOverlap="1" wp14:anchorId="68D2B138" wp14:editId="75E5A1BC">
              <wp:simplePos x="0" y="0"/>
              <wp:positionH relativeFrom="rightMargin">
                <wp:posOffset>388620</wp:posOffset>
              </wp:positionH>
              <wp:positionV relativeFrom="page">
                <wp:posOffset>10048875</wp:posOffset>
              </wp:positionV>
              <wp:extent cx="123825" cy="485775"/>
              <wp:effectExtent l="0" t="0" r="28575" b="28575"/>
              <wp:wrapNone/>
              <wp:docPr id="445" name="Obdĺžni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85775"/>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8F0AEE9" id="Obdĺžnik 445" o:spid="_x0000_s1026" style="position:absolute;margin-left:30.6pt;margin-top:791.25pt;width:9.75pt;height:38.25pt;z-index:251640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ppMwIAAEMEAAAOAAAAZHJzL2Uyb0RvYy54bWysU9Fu0zAUfUfiHyy/0yQlpV3UdJo6hpAG&#10;mzT4ANd2EmuOba7dpuPTeNgT/BfXTlfK9obIQ+Trax+fe+65y/N9r8lOglfW1LSY5JRIw61Qpq3p&#10;1y9XbxaU+MCMYNoaWdMH6en56vWr5eAqObWd1UICQRDjq8HVtAvBVVnmeSd75ifWSYPJxkLPAobQ&#10;ZgLYgOi9zqZ5/i4bLAgHlkvvcfdyTNJVwm8aycNN03gZiK4pcgvpD+m/if9stWRVC8x1ih9osH9g&#10;0TNl8NEj1CULjGxBvYDqFQfrbRMm3PaZbRrFZaoBqynyZ9XcdczJVAuK491RJv//YPnn3S0QJWpa&#10;ljNKDOuxSTcb8fPHr0ej7kncRY0G5ys8euduIVbp3bXl954Yu+6YaeUFgB06yQQyK+L57K8LMfB4&#10;lWyGT1bgA2wbbJJr30AfAVEIsk9deTh2Re4D4bhZTN8upsiNY6pczObzxChj1dNlBz58kLYncVFT&#10;wKYncLa79iGSYdXTkUTeaiWulNYpgHaz1kB2LBokn+fr5Am84k+PaUOGmp7NkMdLiOhVeQRhnEsT&#10;RhWeofQqoNm16mu6yOM32i8K996IZMXAlB7XSEGbg5JRvLEJGyseUEiwo5Nx8nDRWfhOyYAurqn/&#10;tmUgKdEfDTbjrCjLaPsUlLP5FAM4zWxOM8xwhKppoGRcrsM4KlsHqu3wpSKVb+wFNrBRSdzY3JHV&#10;gSw6NWl+mKo4CqdxOvVn9le/AQAA//8DAFBLAwQUAAYACAAAACEAa87IAuIAAAALAQAADwAAAGRy&#10;cy9kb3ducmV2LnhtbEyPy07DMBBF90j8gzVIbBC1GylpCHEqxEuiO0qllp0bu0lUexxipw1/z7CC&#10;5dw5unOmXE7OspMZQudRwnwmgBmsve6wkbD5eLnNgYWoUCvr0Uj4NgGW1eVFqQrtz/huTuvYMCrB&#10;UCgJbYx9wXmoW+NUmPneIO0OfnAq0jg0XA/qTOXO8kSIjDvVIV1oVW8eW1Mf16OTwG3yvHjKV29f&#10;47h9vflc7Y67g5fy+mp6uAcWzRT/YPjVJ3WoyGnvR9SBWQnZPCGS8jRPUmBE5GIBbE9Jlt4J4FXJ&#10;//9Q/QAAAP//AwBQSwECLQAUAAYACAAAACEAtoM4kv4AAADhAQAAEwAAAAAAAAAAAAAAAAAAAAAA&#10;W0NvbnRlbnRfVHlwZXNdLnhtbFBLAQItABQABgAIAAAAIQA4/SH/1gAAAJQBAAALAAAAAAAAAAAA&#10;AAAAAC8BAABfcmVscy8ucmVsc1BLAQItABQABgAIAAAAIQAeaMppMwIAAEMEAAAOAAAAAAAAAAAA&#10;AAAAAC4CAABkcnMvZTJvRG9jLnhtbFBLAQItABQABgAIAAAAIQBrzsgC4gAAAAsBAAAPAAAAAAAA&#10;AAAAAAAAAI0EAABkcnMvZG93bnJldi54bWxQSwUGAAAAAAQABADzAAAAnAUAAAAA&#10;" fillcolor="#0070c0" strokecolor="#4f81bd [3204]">
              <w10:wrap anchorx="margin" anchory="page"/>
            </v:rect>
          </w:pict>
        </mc:Fallback>
      </mc:AlternateContent>
    </w:r>
    <w:r w:rsidR="009D0CD9" w:rsidRPr="00F30BE1">
      <w:rPr>
        <w:rFonts w:eastAsiaTheme="majorEastAsia" w:cstheme="minorHAnsi"/>
        <w:b/>
        <w:sz w:val="20"/>
        <w:szCs w:val="20"/>
      </w:rPr>
      <w:t>Vaše osobné údaje sú spracúvané a chránené</w:t>
    </w:r>
    <w:r w:rsidR="005C066E" w:rsidRPr="00F30BE1">
      <w:rPr>
        <w:rFonts w:eastAsiaTheme="majorEastAsia" w:cstheme="minorHAnsi"/>
        <w:b/>
        <w:sz w:val="20"/>
        <w:szCs w:val="20"/>
      </w:rPr>
      <w:t xml:space="preserve"> </w:t>
    </w:r>
    <w:r w:rsidR="005C066E" w:rsidRPr="00F30BE1">
      <w:rPr>
        <w:rFonts w:cstheme="minorHAnsi"/>
        <w:b/>
        <w:color w:val="000000"/>
        <w:sz w:val="20"/>
        <w:szCs w:val="20"/>
        <w:shd w:val="clear" w:color="auto" w:fill="FFFFFF"/>
      </w:rPr>
      <w:t xml:space="preserve">v súlade </w:t>
    </w:r>
    <w:r w:rsidR="00D9021C" w:rsidRPr="00F30BE1">
      <w:rPr>
        <w:rFonts w:cstheme="minorHAnsi"/>
        <w:b/>
        <w:color w:val="000000"/>
        <w:sz w:val="20"/>
        <w:szCs w:val="20"/>
        <w:shd w:val="clear" w:color="auto" w:fill="FFFFFF"/>
      </w:rPr>
      <w:t xml:space="preserve">s Nariadením EÚ o ochrane fyzických osôb pri spracúvaní osobných údajov a </w:t>
    </w:r>
    <w:r w:rsidR="005C066E" w:rsidRPr="00F30BE1">
      <w:rPr>
        <w:rFonts w:cstheme="minorHAnsi"/>
        <w:b/>
        <w:color w:val="000000"/>
        <w:sz w:val="20"/>
        <w:szCs w:val="20"/>
        <w:shd w:val="clear" w:color="auto" w:fill="FFFFFF"/>
      </w:rPr>
      <w:t xml:space="preserve">so </w:t>
    </w:r>
    <w:r w:rsidR="00B54C40" w:rsidRPr="00F30BE1">
      <w:rPr>
        <w:rFonts w:cstheme="minorHAnsi"/>
        <w:b/>
        <w:color w:val="000000"/>
        <w:sz w:val="20"/>
        <w:szCs w:val="20"/>
        <w:shd w:val="clear" w:color="auto" w:fill="FFFFFF"/>
      </w:rPr>
      <w:t>Z</w:t>
    </w:r>
    <w:r w:rsidR="005C066E" w:rsidRPr="00F30BE1">
      <w:rPr>
        <w:rFonts w:cstheme="minorHAnsi"/>
        <w:b/>
        <w:color w:val="000000"/>
        <w:sz w:val="20"/>
        <w:szCs w:val="20"/>
        <w:shd w:val="clear" w:color="auto" w:fill="FFFFFF"/>
      </w:rPr>
      <w:t>ákonom č. 18/2018 Z. z.</w:t>
    </w:r>
  </w:p>
  <w:p w14:paraId="2EFB77A5" w14:textId="1C2A4E21" w:rsidR="005C066E" w:rsidRPr="00EB2B30" w:rsidRDefault="00EB2B30" w:rsidP="009D0CD9">
    <w:pPr>
      <w:pStyle w:val="Pta"/>
      <w:rPr>
        <w:sz w:val="16"/>
        <w:szCs w:val="16"/>
      </w:rPr>
    </w:pPr>
    <w:r w:rsidRPr="00EB2B30">
      <w:rPr>
        <w:rFonts w:cstheme="minorHAnsi"/>
        <w:b/>
        <w:color w:val="000000"/>
        <w:sz w:val="16"/>
        <w:szCs w:val="16"/>
        <w:shd w:val="clear" w:color="auto" w:fill="FFFFFF"/>
      </w:rPr>
      <w:t>MsÚ TN 4/2018/z2</w:t>
    </w:r>
    <w:r w:rsidR="005C066E" w:rsidRPr="00EB2B30">
      <w:rPr>
        <w:rFonts w:asciiTheme="majorHAnsi" w:eastAsiaTheme="majorEastAsia" w:hAnsiTheme="majorHAnsi" w:cstheme="majorBidi"/>
        <w:sz w:val="16"/>
        <w:szCs w:val="16"/>
      </w:rPr>
      <w:ptab w:relativeTo="margin" w:alignment="right" w:leader="none"/>
    </w:r>
    <w:r w:rsidR="005C066E" w:rsidRPr="00EB2B30">
      <w:rPr>
        <w:noProof/>
        <w:sz w:val="16"/>
        <w:szCs w:val="16"/>
        <w:lang w:eastAsia="sk-SK"/>
      </w:rPr>
      <mc:AlternateContent>
        <mc:Choice Requires="wpg">
          <w:drawing>
            <wp:anchor distT="0" distB="0" distL="114300" distR="114300" simplePos="0" relativeHeight="251624448" behindDoc="0" locked="0" layoutInCell="0" allowOverlap="1" wp14:anchorId="057A94D3" wp14:editId="5DCD1970">
              <wp:simplePos x="0" y="0"/>
              <wp:positionH relativeFrom="page">
                <wp:align>center</wp:align>
              </wp:positionH>
              <wp:positionV relativeFrom="page">
                <wp:align>bottom</wp:align>
              </wp:positionV>
              <wp:extent cx="7756989" cy="822960"/>
              <wp:effectExtent l="0" t="0" r="19050" b="6350"/>
              <wp:wrapNone/>
              <wp:docPr id="441" name="Skupina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200870A0" id="Skupina 441" o:spid="_x0000_s1026" style="position:absolute;margin-left:0;margin-top:0;width:610.8pt;height:64.8pt;flip:y;z-index:251624448;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Es2QIAAMcGAAAOAAAAZHJzL2Uyb0RvYy54bWy8lW1v0zAQx98j8R0sv2dp0nRro6XT6B6E&#10;NGBig/eu4zyIxDZnt2n59Jzt9GEDBBoSbyLbZ5/vfv/z5fxi07VkLcA0SuY0PhlRIiRXRSOrnH5+&#10;vHkzpcRYJgvWKilyuhWGXsxfvzrvdSYSVau2EEDQiTRZr3NaW6uzKDK8Fh0zJ0oLicZSQccsTqGK&#10;CmA9eu/aKBmNTqNeQaFBcWEMrl4FI517/2UpuP1YlkZY0uYUY7P+C/67dN9ofs6yCpiuGz6EwV4Q&#10;RccaiZfuXV0xy8gKmp9cdQ0HZVRpT7jqIlWWDRc+B8wmHj3L5hbUSvtcqqyv9B4Ton3G6cVu+Yf1&#10;LegHfQ8hehzeKf7VIJeo11V2bHfzKmwmy/69KlBPtrLKJ74poSNl2+gvWAZ+BZMjG096uyctNpZw&#10;XDw7m5zOpjNKONqmSTI7HaTgNerljmHdoGkWBOL19XAwTpIRmtyxOB17c8Qyd/kQ8BCgKwCsKHOA&#10;Zv4N2kPNtPBaGAflHkhT5DRNE0ok65DEJZLwm0jqgnbX476FDGT5Rg5kiVSLmslK+M2PW41nY3cC&#10;eR8dcRODsvyatBNr4IsQA4xxYLVD7EidBVKe7R4TyzQYeytUR9wgp8YCa6raLpSU+GAUBP3Y+s5Y&#10;F9fhgLtWqpumbXGdZa0kPWo0SSZecKPapnBGZzNQLRctkDXDlzeOp+nsrU8SLcfbsMJl4Z3VghXX&#10;w9iypg1jvLyVAxuHI4BdqmJ7DztmqPJ/k3u8k/sTkkIVW0HS1JMf1Ns9JRPe0V7tSwDVuxyxDp/I&#10;HQ78tdxP3sVO63Q0jn/zKA7iDWoDBu7l+pO+vh6fMyegQg/Fno+DWsF3Snrsn1hG31YMBCXtO4k5&#10;zuI0dQ3XT9LJWYITOLYsjy1McnSVU0tJGC5saNIrDa40dz1FKvfMysbXpWMWKmEoEF8Ivm1ht/SF&#10;O3R2146P537/4f8z/wEAAP//AwBQSwMEFAAGAAgAAAAhABEfgFXaAAAABgEAAA8AAABkcnMvZG93&#10;bnJldi54bWxMj8FOwzAQRO9I/IO1SNyo3QhZEOJUqIhbJaDwAdvYjd3G6yh2m9Cvx+ECl9WsZjXz&#10;tlpNvmNnM0QXSMFyIYAZaoJ21Cr4+ny9ewAWE5LGLpBR8G0irOrrqwpLHUb6MOdtalkOoViiAptS&#10;X3IeG2s8xkXoDWVvHwaPKa9Dy/WAYw73HS+EkNyjo9xgsTdra5rj9uQVvBw23YhiY4+Xt/vLWrp3&#10;IV2r1O3N9PwELJkp/R3DjJ/Roc5Mu3AiHVmnID+SfufsFcVSAtvN6lECryv+H7/+AQAA//8DAFBL&#10;AQItABQABgAIAAAAIQC2gziS/gAAAOEBAAATAAAAAAAAAAAAAAAAAAAAAABbQ29udGVudF9UeXBl&#10;c10ueG1sUEsBAi0AFAAGAAgAAAAhADj9If/WAAAAlAEAAAsAAAAAAAAAAAAAAAAALwEAAF9yZWxz&#10;Ly5yZWxzUEsBAi0AFAAGAAgAAAAhAK9HESzZAgAAxwYAAA4AAAAAAAAAAAAAAAAALgIAAGRycy9l&#10;Mm9Eb2MueG1sUEsBAi0AFAAGAAgAAAAhABEfgFXaAAAABgEAAA8AAAAAAAAAAAAAAAAAMwUAAGRy&#10;cy9kb3ducmV2LnhtbFBLBQYAAAAABAAEAPMAAAA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0291" w14:textId="77777777" w:rsidR="00503A7C" w:rsidRDefault="00503A7C" w:rsidP="00C94E82">
      <w:pPr>
        <w:spacing w:after="0" w:line="240" w:lineRule="auto"/>
      </w:pPr>
      <w:r>
        <w:separator/>
      </w:r>
    </w:p>
  </w:footnote>
  <w:footnote w:type="continuationSeparator" w:id="0">
    <w:p w14:paraId="47B62ED9" w14:textId="77777777" w:rsidR="00503A7C" w:rsidRDefault="00503A7C" w:rsidP="00C9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BB80" w14:textId="77777777" w:rsidR="005C066E" w:rsidRPr="00C94E82" w:rsidRDefault="00580B7B" w:rsidP="00587DB8">
    <w:pPr>
      <w:pStyle w:val="Hlavika"/>
      <w:tabs>
        <w:tab w:val="clear" w:pos="4536"/>
        <w:tab w:val="left" w:pos="6765"/>
        <w:tab w:val="left" w:pos="7125"/>
      </w:tabs>
      <w:rPr>
        <w:rFonts w:eastAsiaTheme="majorEastAsia" w:cstheme="minorHAnsi"/>
        <w:b/>
        <w:sz w:val="32"/>
        <w:szCs w:val="24"/>
      </w:rPr>
    </w:pPr>
    <w:r>
      <w:rPr>
        <w:rFonts w:asciiTheme="majorHAnsi" w:eastAsiaTheme="majorEastAsia" w:hAnsiTheme="majorHAnsi" w:cstheme="majorBidi"/>
        <w:noProof/>
        <w:lang w:eastAsia="sk-SK"/>
      </w:rPr>
      <mc:AlternateContent>
        <mc:Choice Requires="wps">
          <w:drawing>
            <wp:anchor distT="0" distB="0" distL="114300" distR="114300" simplePos="0" relativeHeight="251657216" behindDoc="0" locked="0" layoutInCell="1" allowOverlap="1" wp14:anchorId="722D511D" wp14:editId="4F8DCC8E">
              <wp:simplePos x="0" y="0"/>
              <wp:positionH relativeFrom="leftMargin">
                <wp:posOffset>361666</wp:posOffset>
              </wp:positionH>
              <wp:positionV relativeFrom="page">
                <wp:posOffset>27296</wp:posOffset>
              </wp:positionV>
              <wp:extent cx="123825" cy="822960"/>
              <wp:effectExtent l="0" t="0" r="28575" b="27940"/>
              <wp:wrapNone/>
              <wp:docPr id="472" name="Textové po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822960"/>
                      </a:xfrm>
                      <a:prstGeom prst="rect">
                        <a:avLst/>
                      </a:prstGeom>
                      <a:solidFill>
                        <a:srgbClr val="0070C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0D20C93" id="Textové pole 472" o:spid="_x0000_s1026" style="position:absolute;margin-left:28.5pt;margin-top:2.15pt;width:9.75pt;height:64.8pt;z-index:251657216;visibility:visible;mso-wrap-style:square;mso-width-percent:0;mso-height-percent:900;mso-wrap-distance-left:9pt;mso-wrap-distance-top:0;mso-wrap-distance-right:9pt;mso-wrap-distance-bottom:0;mso-position-horizontal:absolute;mso-position-horizontal-relative:left-margin-area;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mUMQIAAEYEAAAOAAAAZHJzL2Uyb0RvYy54bWysU1Fu2zAM/R+wOwj6X+x4SZsYcYoiXYcB&#10;3Vag3QEUWY6FyaJGKXGyG+0cu9goOcmy9W+YPwTSpJ4eH8nFzb4zbKfQa7AVH49yzpSVUGu7qfiX&#10;5/s3M858ELYWBqyq+EF5frN8/WrRu1IV0IKpFTICsb7sXcXbEFyZZV62qhN+BE5ZCjaAnQjk4iar&#10;UfSE3pmsyPOrrAesHYJU3tPfuyHIlwm/aZQMn5vGq8BMxYlbSCemcx3PbLkQ5QaFa7U80hD/wKIT&#10;2tKjZ6g7EQTbon4B1WmJ4KEJIwldBk2jpUo1UDXj/K9qnlrhVKqFxPHuLJP/f7Dy0+4Rma4rPrku&#10;OLOioyY9q32A3c8fzIFRLAZIpt75krKf3CPGQr17APnVMwurVtiNukWEvlWiJnLjmJ/9cSE6nq6y&#10;df8RanpDbAMkxfYNdhGQtGD71JjDuTHEg0n6OS7ezoopZ5JCs6KYX6XGZaI8XXbow3sFHYtGxZH6&#10;nsDF7sGHSEaUp5REHoyu77UxycHNemWQ7USckfw6X53Q/WWasayv+HxKPF5CxHFVZxAhpbJhUIGU&#10;ukTpdKB5N7qjQvL4DRMYhXtn6zSNQWgz2MTa2KOSUbyhCWuoDyQkwjDMtHxktIDfOetpkCvuv20F&#10;Ks7MB0vNmI8nkzj5yZlMrwty8DKyvowIKwmq4oGzwVyFYVu2DvWmpZfGqXwLt9TARidxY3MHVkey&#10;NKxJ8+NixW249FPW7/Vf/gIAAP//AwBQSwMEFAAGAAgAAAAhAIOtHQPeAAAABwEAAA8AAABkcnMv&#10;ZG93bnJldi54bWxMj8FOwzAQRO9I/IO1SFwQdcC0KSFOhZDghIoaQHB04iWJiNdR7LTp37Oc4Dia&#10;0cybfDO7XuxxDJ0nDVeLBARS7W1HjYa318fLNYgQDVnTe0INRwywKU5PcpNZf6Ad7svYCC6hkBkN&#10;bYxDJmWoW3QmLPyAxN6XH52JLMdG2tEcuNz18jpJVtKZjnihNQM+tFh/l5PT8Fxe+FC97Mz2mE7r&#10;p/dWqY9PpfX52Xx/ByLiHP/C8IvP6FAwU+UnskH0GpYpX4kabhQIttPVEkTFMaVuQRa5/M9f/AAA&#10;AP//AwBQSwECLQAUAAYACAAAACEAtoM4kv4AAADhAQAAEwAAAAAAAAAAAAAAAAAAAAAAW0NvbnRl&#10;bnRfVHlwZXNdLnhtbFBLAQItABQABgAIAAAAIQA4/SH/1gAAAJQBAAALAAAAAAAAAAAAAAAAAC8B&#10;AABfcmVscy8ucmVsc1BLAQItABQABgAIAAAAIQAvBfmUMQIAAEYEAAAOAAAAAAAAAAAAAAAAAC4C&#10;AABkcnMvZTJvRG9jLnhtbFBLAQItABQABgAIAAAAIQCDrR0D3gAAAAcBAAAPAAAAAAAAAAAAAAAA&#10;AIsEAABkcnMvZG93bnJldi54bWxQSwUGAAAAAAQABADzAAAAlgUAAAAA&#10;" fillcolor="#0070c0" strokecolor="#4f81bd [3204]">
              <w10:wrap anchorx="margin" anchory="page"/>
            </v:rect>
          </w:pict>
        </mc:Fallback>
      </mc:AlternateContent>
    </w:r>
    <w:r w:rsidR="001939D5">
      <w:rPr>
        <w:noProof/>
        <w:lang w:eastAsia="sk-SK"/>
      </w:rPr>
      <w:drawing>
        <wp:anchor distT="0" distB="0" distL="114300" distR="114300" simplePos="0" relativeHeight="251689984" behindDoc="1" locked="0" layoutInCell="1" allowOverlap="1" wp14:anchorId="0DED49B7" wp14:editId="6331BB0F">
          <wp:simplePos x="0" y="0"/>
          <wp:positionH relativeFrom="column">
            <wp:posOffset>5615305</wp:posOffset>
          </wp:positionH>
          <wp:positionV relativeFrom="paragraph">
            <wp:posOffset>-313667</wp:posOffset>
          </wp:positionV>
          <wp:extent cx="1028700" cy="672589"/>
          <wp:effectExtent l="0" t="0" r="0" b="0"/>
          <wp:wrapNone/>
          <wp:docPr id="4" name="Obrázok 4" descr="C:\Users\lukas.maliniak\Desktop\regulation-323150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maliniak\Desktop\regulation-3231504_64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860" cy="672693"/>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rFonts w:eastAsiaTheme="majorEastAsia" w:cstheme="minorHAnsi"/>
          <w:b/>
          <w:color w:val="0070C0"/>
          <w:sz w:val="32"/>
          <w:szCs w:val="24"/>
        </w:rPr>
        <w:alias w:val="Názov"/>
        <w:id w:val="536411716"/>
        <w:placeholder>
          <w:docPart w:val="5811F45614A746E5B8EF43EEA5B118B3"/>
        </w:placeholder>
        <w:dataBinding w:prefixMappings="xmlns:ns0='http://schemas.openxmlformats.org/package/2006/metadata/core-properties' xmlns:ns1='http://purl.org/dc/elements/1.1/'" w:xpath="/ns0:coreProperties[1]/ns1:title[1]" w:storeItemID="{6C3C8BC8-F283-45AE-878A-BAB7291924A1}"/>
        <w:text/>
      </w:sdtPr>
      <w:sdtEndPr/>
      <w:sdtContent>
        <w:r w:rsidRPr="00580B7B">
          <w:rPr>
            <w:rFonts w:eastAsiaTheme="majorEastAsia" w:cstheme="minorHAnsi"/>
            <w:b/>
            <w:color w:val="0070C0"/>
            <w:sz w:val="32"/>
            <w:szCs w:val="24"/>
          </w:rPr>
          <w:t>Prevádzkovateľ</w:t>
        </w:r>
      </w:sdtContent>
    </w:sdt>
    <w:r w:rsidR="00587DB8">
      <w:rPr>
        <w:rFonts w:eastAsiaTheme="majorEastAsia" w:cstheme="minorHAnsi"/>
        <w:b/>
        <w:sz w:val="32"/>
        <w:szCs w:val="24"/>
      </w:rPr>
      <w:tab/>
    </w:r>
    <w:r w:rsidR="00587DB8">
      <w:rPr>
        <w:rFonts w:eastAsiaTheme="majorEastAsia" w:cstheme="minorHAnsi"/>
        <w:b/>
        <w:sz w:val="32"/>
        <w:szCs w:val="24"/>
      </w:rPr>
      <w:tab/>
    </w:r>
    <w:r w:rsidR="00587DB8">
      <w:rPr>
        <w:rFonts w:eastAsiaTheme="majorEastAsia" w:cstheme="minorHAnsi"/>
        <w:b/>
        <w:sz w:val="32"/>
        <w:szCs w:val="24"/>
      </w:rPr>
      <w:tab/>
    </w:r>
  </w:p>
  <w:p w14:paraId="47AA061A" w14:textId="77777777" w:rsidR="005C066E" w:rsidRDefault="005C066E">
    <w:pPr>
      <w:pStyle w:val="Hlavika"/>
    </w:pPr>
    <w:r>
      <w:rPr>
        <w:rFonts w:asciiTheme="majorHAnsi" w:eastAsiaTheme="majorEastAsia" w:hAnsiTheme="majorHAnsi" w:cstheme="majorBidi"/>
        <w:noProof/>
        <w:lang w:eastAsia="sk-SK"/>
      </w:rPr>
      <mc:AlternateContent>
        <mc:Choice Requires="wpg">
          <w:drawing>
            <wp:anchor distT="0" distB="0" distL="114300" distR="114300" simplePos="0" relativeHeight="251673600" behindDoc="0" locked="0" layoutInCell="1" allowOverlap="1" wp14:anchorId="05E21687" wp14:editId="4D86F7FB">
              <wp:simplePos x="0" y="0"/>
              <wp:positionH relativeFrom="page">
                <wp:align>center</wp:align>
              </wp:positionH>
              <wp:positionV relativeFrom="page">
                <wp:align>top</wp:align>
              </wp:positionV>
              <wp:extent cx="10047605" cy="914400"/>
              <wp:effectExtent l="0" t="0" r="19050" b="11430"/>
              <wp:wrapNone/>
              <wp:docPr id="468" name="Skupin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w14:anchorId="1CADC6D2" id="Skupina 468" o:spid="_x0000_s1026" style="position:absolute;margin-left:0;margin-top:0;width:791.15pt;height:1in;z-index:25167360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XDlwMAAJgJAAAOAAAAZHJzL2Uyb0RvYy54bWzMVttunDAQfa/Uf7B4J1zivYCyqZK9RJXS&#10;NmraD/CCAatgU9sbNo367x3bQHYTRY1aqeo+sDZjDzNnzhn77N2+qdEdlYoJvvCik9BDlGciZ7xc&#10;eF+/bPy5h5QmPCe14HTh3VPlvTt/++asa1Mai0rUOZUInHCVdu3Cq7Ru0yBQWUUbok5ESzkYCyEb&#10;omEqyyCXpAPvTR3EYTgNOiHzVoqMKgVvV87onVv/RUEz/akoFNWoXngQm7ZPaZ9b8wzOz0haStJW&#10;LOvDIH8QRUMYh4+OrlZEE7ST7JmrhmVSKFHok0w0gSgKllGbA2QThU+yuZJi19pcyrQr2xEmgPYJ&#10;Tn/sNvt4dyMRyxcenkKpOGmgSLffdi3jBJlXAFDXlimsu5LtbXsjXZYwvBbZNwXm4KndzEu3GG27&#10;DyIHl2SnhQVoX8jGuIDU0d7W4X6sA91rlMHLKAzxbBpOPJSBMYkwDvtKZRWU0+yDWI3J1S+r1sPO&#10;yTw+ddsifGrNAUndN22cfVwmKSCcesRU/R2mtxVpqS2VMliNmCYDphcAgF2EsMPUrltyB2i25z2g&#10;iItlRXhJ7eIv9y2AF5kdEP7BFjNRUI3fAgwBAFAAhnVC0hFjQCp2SFlsR5hI2kqlr6hokBksPKUl&#10;YWWll4Jz0JOQkS0kubtW2sT1uMHUlYsNq2t4T9Kaow5qNIkndoMSNcuN0diULLfLWqI7AsI8jeY4&#10;ubRJguVwGQiA59ZZRUm+7seasNqN4eM1N/4gLQinHznlPSRhsp6v59jH8XTt43C18i82S+xPN9Fs&#10;sjpdLZer6KcJLcJpxfKcchPd0AUi/DpG9P3I6XfsAyMMwbF3ixcEO/zboG1pTTUdLbciv7+RQ8mB&#10;pP+KrTPokK4DfIZCAwlrijC8hFB68g0NQDn1j2S9kFJ0pkQgoyO2ug2vZuuRrAeq4hDIa1vBM00/&#10;cq8nq4TAX0nP/40yR8Q/0sfG/p7r40VuOZnb8+chiWIcXsaJv5nOZz7e4ImfzMK5H0bJZTINcYJX&#10;m2MVXDNO/14Fr9R+aH/PcyNpwzRcDWrWQLcfF5H0pUYwitiEP8hr+H9ZZkgK6HFAfLjEwKAS8oeH&#10;OrgQQOP7viOSeqh+z4HW9hiCG4Sd4Mkshj3y0LI9tBCegauFpz3khkvtbh27VppmamRiuhUX5mAo&#10;mO2kRiZO/BC3mVjt23MLjn+bS39VMfeLw7ld/3ihOv8FAAD//wMAUEsDBBQABgAIAAAAIQDkN51j&#10;3QAAAAYBAAAPAAAAZHJzL2Rvd25yZXYueG1sTI9BTwIxEIXvJv6HZky8GOmKCGTZLjEmnjQhID+g&#10;bIfdlXa6abuw8usdvOBl8iZv8t43xXJwVhwxxNaTgqdRBgKp8qalWsH26/1xDiImTUZbT6jgByMs&#10;y9ubQufGn2iNx02qBYdQzLWCJqUulzJWDTodR75DYm/vg9OJ11BLE/SJw52V4yybSqdb4oZGd/jW&#10;YHXY9E5BmPWHaeo+z/bhvP743vtVvx1WSt3fDa8LEAmHdD2GCz6jQ8lMO9+TicIq4EfS37x4L/Px&#10;M4gdq8kkA1kW8j9++QsAAP//AwBQSwECLQAUAAYACAAAACEAtoM4kv4AAADhAQAAEwAAAAAAAAAA&#10;AAAAAAAAAAAAW0NvbnRlbnRfVHlwZXNdLnhtbFBLAQItABQABgAIAAAAIQA4/SH/1gAAAJQBAAAL&#10;AAAAAAAAAAAAAAAAAC8BAABfcmVscy8ucmVsc1BLAQItABQABgAIAAAAIQBMQNXDlwMAAJgJAAAO&#10;AAAAAAAAAAAAAAAAAC4CAABkcnMvZTJvRG9jLnhtbFBLAQItABQABgAIAAAAIQDkN51j3QAAAAYB&#10;AAAPAAAAAAAAAAAAAAAAAPEFAABkcnMvZG93bnJldi54bWxQSwUGAAAAAAQABADzAAAA+w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FEE"/>
    <w:multiLevelType w:val="hybridMultilevel"/>
    <w:tmpl w:val="A37AE88E"/>
    <w:lvl w:ilvl="0" w:tplc="AACE567E">
      <w:start w:val="1"/>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9C2C92"/>
    <w:multiLevelType w:val="hybridMultilevel"/>
    <w:tmpl w:val="BCAA4D76"/>
    <w:lvl w:ilvl="0" w:tplc="041B0001">
      <w:start w:val="1"/>
      <w:numFmt w:val="bullet"/>
      <w:lvlText w:val=""/>
      <w:lvlJc w:val="left"/>
      <w:pPr>
        <w:ind w:left="845" w:hanging="360"/>
      </w:pPr>
      <w:rPr>
        <w:rFonts w:ascii="Symbol" w:hAnsi="Symbol" w:hint="default"/>
      </w:rPr>
    </w:lvl>
    <w:lvl w:ilvl="1" w:tplc="041B0003" w:tentative="1">
      <w:start w:val="1"/>
      <w:numFmt w:val="bullet"/>
      <w:lvlText w:val="o"/>
      <w:lvlJc w:val="left"/>
      <w:pPr>
        <w:ind w:left="1565" w:hanging="360"/>
      </w:pPr>
      <w:rPr>
        <w:rFonts w:ascii="Courier New" w:hAnsi="Courier New" w:cs="Courier New" w:hint="default"/>
      </w:rPr>
    </w:lvl>
    <w:lvl w:ilvl="2" w:tplc="041B0005" w:tentative="1">
      <w:start w:val="1"/>
      <w:numFmt w:val="bullet"/>
      <w:lvlText w:val=""/>
      <w:lvlJc w:val="left"/>
      <w:pPr>
        <w:ind w:left="2285" w:hanging="360"/>
      </w:pPr>
      <w:rPr>
        <w:rFonts w:ascii="Wingdings" w:hAnsi="Wingdings" w:hint="default"/>
      </w:rPr>
    </w:lvl>
    <w:lvl w:ilvl="3" w:tplc="041B0001" w:tentative="1">
      <w:start w:val="1"/>
      <w:numFmt w:val="bullet"/>
      <w:lvlText w:val=""/>
      <w:lvlJc w:val="left"/>
      <w:pPr>
        <w:ind w:left="3005" w:hanging="360"/>
      </w:pPr>
      <w:rPr>
        <w:rFonts w:ascii="Symbol" w:hAnsi="Symbol" w:hint="default"/>
      </w:rPr>
    </w:lvl>
    <w:lvl w:ilvl="4" w:tplc="041B0003" w:tentative="1">
      <w:start w:val="1"/>
      <w:numFmt w:val="bullet"/>
      <w:lvlText w:val="o"/>
      <w:lvlJc w:val="left"/>
      <w:pPr>
        <w:ind w:left="3725" w:hanging="360"/>
      </w:pPr>
      <w:rPr>
        <w:rFonts w:ascii="Courier New" w:hAnsi="Courier New" w:cs="Courier New" w:hint="default"/>
      </w:rPr>
    </w:lvl>
    <w:lvl w:ilvl="5" w:tplc="041B0005" w:tentative="1">
      <w:start w:val="1"/>
      <w:numFmt w:val="bullet"/>
      <w:lvlText w:val=""/>
      <w:lvlJc w:val="left"/>
      <w:pPr>
        <w:ind w:left="4445" w:hanging="360"/>
      </w:pPr>
      <w:rPr>
        <w:rFonts w:ascii="Wingdings" w:hAnsi="Wingdings" w:hint="default"/>
      </w:rPr>
    </w:lvl>
    <w:lvl w:ilvl="6" w:tplc="041B0001" w:tentative="1">
      <w:start w:val="1"/>
      <w:numFmt w:val="bullet"/>
      <w:lvlText w:val=""/>
      <w:lvlJc w:val="left"/>
      <w:pPr>
        <w:ind w:left="5165" w:hanging="360"/>
      </w:pPr>
      <w:rPr>
        <w:rFonts w:ascii="Symbol" w:hAnsi="Symbol" w:hint="default"/>
      </w:rPr>
    </w:lvl>
    <w:lvl w:ilvl="7" w:tplc="041B0003" w:tentative="1">
      <w:start w:val="1"/>
      <w:numFmt w:val="bullet"/>
      <w:lvlText w:val="o"/>
      <w:lvlJc w:val="left"/>
      <w:pPr>
        <w:ind w:left="5885" w:hanging="360"/>
      </w:pPr>
      <w:rPr>
        <w:rFonts w:ascii="Courier New" w:hAnsi="Courier New" w:cs="Courier New" w:hint="default"/>
      </w:rPr>
    </w:lvl>
    <w:lvl w:ilvl="8" w:tplc="041B0005" w:tentative="1">
      <w:start w:val="1"/>
      <w:numFmt w:val="bullet"/>
      <w:lvlText w:val=""/>
      <w:lvlJc w:val="left"/>
      <w:pPr>
        <w:ind w:left="6605" w:hanging="360"/>
      </w:pPr>
      <w:rPr>
        <w:rFonts w:ascii="Wingdings" w:hAnsi="Wingdings" w:hint="default"/>
      </w:rPr>
    </w:lvl>
  </w:abstractNum>
  <w:abstractNum w:abstractNumId="2" w15:restartNumberingAfterBreak="0">
    <w:nsid w:val="60927F75"/>
    <w:multiLevelType w:val="hybridMultilevel"/>
    <w:tmpl w:val="934E8B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60659000">
    <w:abstractNumId w:val="1"/>
  </w:num>
  <w:num w:numId="2" w16cid:durableId="805658103">
    <w:abstractNumId w:val="2"/>
  </w:num>
  <w:num w:numId="3" w16cid:durableId="194172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82"/>
    <w:rsid w:val="000230A8"/>
    <w:rsid w:val="00054A24"/>
    <w:rsid w:val="000563D3"/>
    <w:rsid w:val="00094824"/>
    <w:rsid w:val="000E14F0"/>
    <w:rsid w:val="00114D0A"/>
    <w:rsid w:val="00131EE8"/>
    <w:rsid w:val="00166567"/>
    <w:rsid w:val="0017349B"/>
    <w:rsid w:val="00186C17"/>
    <w:rsid w:val="001939D5"/>
    <w:rsid w:val="001A245E"/>
    <w:rsid w:val="001B5507"/>
    <w:rsid w:val="001C19CA"/>
    <w:rsid w:val="001C2BB6"/>
    <w:rsid w:val="001D5889"/>
    <w:rsid w:val="001E68C2"/>
    <w:rsid w:val="00203231"/>
    <w:rsid w:val="00253B87"/>
    <w:rsid w:val="00260EFF"/>
    <w:rsid w:val="002D27AB"/>
    <w:rsid w:val="00332C29"/>
    <w:rsid w:val="003417E1"/>
    <w:rsid w:val="003816E7"/>
    <w:rsid w:val="00386DAF"/>
    <w:rsid w:val="003E323A"/>
    <w:rsid w:val="0040102C"/>
    <w:rsid w:val="00401309"/>
    <w:rsid w:val="00447D3E"/>
    <w:rsid w:val="0049460C"/>
    <w:rsid w:val="004A5D88"/>
    <w:rsid w:val="00502D1D"/>
    <w:rsid w:val="00503A7C"/>
    <w:rsid w:val="00544635"/>
    <w:rsid w:val="00580B7B"/>
    <w:rsid w:val="0058253D"/>
    <w:rsid w:val="00587DB8"/>
    <w:rsid w:val="00594C04"/>
    <w:rsid w:val="005C066E"/>
    <w:rsid w:val="005C6128"/>
    <w:rsid w:val="00616F0D"/>
    <w:rsid w:val="00646D2A"/>
    <w:rsid w:val="00655217"/>
    <w:rsid w:val="006A014F"/>
    <w:rsid w:val="006B779E"/>
    <w:rsid w:val="007023CF"/>
    <w:rsid w:val="00702BD9"/>
    <w:rsid w:val="00723668"/>
    <w:rsid w:val="0075581E"/>
    <w:rsid w:val="00762C6C"/>
    <w:rsid w:val="007A71F5"/>
    <w:rsid w:val="007C6D2C"/>
    <w:rsid w:val="007D41E2"/>
    <w:rsid w:val="007E4D61"/>
    <w:rsid w:val="007F4495"/>
    <w:rsid w:val="00812FFC"/>
    <w:rsid w:val="008506F5"/>
    <w:rsid w:val="00852343"/>
    <w:rsid w:val="00896FD2"/>
    <w:rsid w:val="008B5EF2"/>
    <w:rsid w:val="008D028C"/>
    <w:rsid w:val="008D5853"/>
    <w:rsid w:val="00921E96"/>
    <w:rsid w:val="00945C9A"/>
    <w:rsid w:val="009B75AE"/>
    <w:rsid w:val="009C280C"/>
    <w:rsid w:val="009C5C99"/>
    <w:rsid w:val="009D0CD9"/>
    <w:rsid w:val="009D162D"/>
    <w:rsid w:val="009D4589"/>
    <w:rsid w:val="009D534A"/>
    <w:rsid w:val="009E5647"/>
    <w:rsid w:val="009F0A1F"/>
    <w:rsid w:val="00A6049F"/>
    <w:rsid w:val="00B026D9"/>
    <w:rsid w:val="00B04E1C"/>
    <w:rsid w:val="00B0585A"/>
    <w:rsid w:val="00B279C2"/>
    <w:rsid w:val="00B466B6"/>
    <w:rsid w:val="00B54C40"/>
    <w:rsid w:val="00BF59A3"/>
    <w:rsid w:val="00C43593"/>
    <w:rsid w:val="00C94E82"/>
    <w:rsid w:val="00C964C6"/>
    <w:rsid w:val="00CA21DD"/>
    <w:rsid w:val="00CE3F7F"/>
    <w:rsid w:val="00CF3136"/>
    <w:rsid w:val="00D12D11"/>
    <w:rsid w:val="00D771E1"/>
    <w:rsid w:val="00D772AA"/>
    <w:rsid w:val="00D803AB"/>
    <w:rsid w:val="00D80C0B"/>
    <w:rsid w:val="00D9021C"/>
    <w:rsid w:val="00D93FD6"/>
    <w:rsid w:val="00DD0DB4"/>
    <w:rsid w:val="00DD2648"/>
    <w:rsid w:val="00DD44D9"/>
    <w:rsid w:val="00DF2649"/>
    <w:rsid w:val="00E20E6E"/>
    <w:rsid w:val="00E24E73"/>
    <w:rsid w:val="00E56278"/>
    <w:rsid w:val="00EA69AE"/>
    <w:rsid w:val="00EB2B30"/>
    <w:rsid w:val="00ED353A"/>
    <w:rsid w:val="00ED4309"/>
    <w:rsid w:val="00F30BE1"/>
    <w:rsid w:val="00F37187"/>
    <w:rsid w:val="00F5617A"/>
    <w:rsid w:val="00F67919"/>
    <w:rsid w:val="00F679D5"/>
    <w:rsid w:val="00F722D2"/>
    <w:rsid w:val="00FB54D7"/>
    <w:rsid w:val="00FB5A5F"/>
    <w:rsid w:val="00FD22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E7D07"/>
  <w15:docId w15:val="{CF55CE1A-3D42-4833-8238-9884EAC1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4E82"/>
    <w:pPr>
      <w:spacing w:after="160" w:line="256" w:lineRule="auto"/>
    </w:pPr>
  </w:style>
  <w:style w:type="paragraph" w:styleId="Nadpis1">
    <w:name w:val="heading 1"/>
    <w:basedOn w:val="Normlny"/>
    <w:next w:val="Normlny"/>
    <w:link w:val="Nadpis1Char"/>
    <w:uiPriority w:val="9"/>
    <w:qFormat/>
    <w:rsid w:val="00C94E8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94E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94E82"/>
  </w:style>
  <w:style w:type="paragraph" w:styleId="Pta">
    <w:name w:val="footer"/>
    <w:basedOn w:val="Normlny"/>
    <w:link w:val="PtaChar"/>
    <w:uiPriority w:val="99"/>
    <w:unhideWhenUsed/>
    <w:rsid w:val="00C94E82"/>
    <w:pPr>
      <w:tabs>
        <w:tab w:val="center" w:pos="4536"/>
        <w:tab w:val="right" w:pos="9072"/>
      </w:tabs>
      <w:spacing w:after="0" w:line="240" w:lineRule="auto"/>
    </w:pPr>
  </w:style>
  <w:style w:type="character" w:customStyle="1" w:styleId="PtaChar">
    <w:name w:val="Päta Char"/>
    <w:basedOn w:val="Predvolenpsmoodseku"/>
    <w:link w:val="Pta"/>
    <w:uiPriority w:val="99"/>
    <w:rsid w:val="00C94E82"/>
  </w:style>
  <w:style w:type="character" w:customStyle="1" w:styleId="Nadpis1Char">
    <w:name w:val="Nadpis 1 Char"/>
    <w:basedOn w:val="Predvolenpsmoodseku"/>
    <w:link w:val="Nadpis1"/>
    <w:uiPriority w:val="9"/>
    <w:rsid w:val="00C94E82"/>
    <w:rPr>
      <w:rFonts w:asciiTheme="majorHAnsi" w:eastAsiaTheme="majorEastAsia" w:hAnsiTheme="majorHAnsi" w:cstheme="majorBidi"/>
      <w:b/>
      <w:bCs/>
      <w:color w:val="365F91" w:themeColor="accent1" w:themeShade="BF"/>
      <w:sz w:val="28"/>
      <w:szCs w:val="28"/>
      <w:lang w:eastAsia="sk-SK"/>
    </w:rPr>
  </w:style>
  <w:style w:type="paragraph" w:styleId="Textbubliny">
    <w:name w:val="Balloon Text"/>
    <w:basedOn w:val="Normlny"/>
    <w:link w:val="TextbublinyChar"/>
    <w:uiPriority w:val="99"/>
    <w:semiHidden/>
    <w:unhideWhenUsed/>
    <w:rsid w:val="00C94E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94E82"/>
    <w:rPr>
      <w:rFonts w:ascii="Tahoma" w:hAnsi="Tahoma" w:cs="Tahoma"/>
      <w:sz w:val="16"/>
      <w:szCs w:val="16"/>
    </w:rPr>
  </w:style>
  <w:style w:type="character" w:customStyle="1" w:styleId="Zkladntext5">
    <w:name w:val="Základný text5"/>
    <w:basedOn w:val="Predvolenpsmoodseku"/>
    <w:rsid w:val="00C94E82"/>
    <w:rPr>
      <w:rFonts w:ascii="Times New Roman" w:eastAsia="Times New Roman" w:hAnsi="Times New Roman" w:cs="Times New Roman" w:hint="default"/>
      <w:color w:val="000000"/>
      <w:spacing w:val="0"/>
      <w:w w:val="100"/>
      <w:position w:val="0"/>
      <w:sz w:val="23"/>
      <w:szCs w:val="23"/>
      <w:shd w:val="clear" w:color="auto" w:fill="FFFFFF"/>
      <w:lang w:val="sk-SK"/>
    </w:rPr>
  </w:style>
  <w:style w:type="character" w:customStyle="1" w:styleId="ZkladntextKurzva">
    <w:name w:val="Základný text + Kurzíva"/>
    <w:basedOn w:val="Predvolenpsmoodseku"/>
    <w:rsid w:val="00C94E82"/>
    <w:rPr>
      <w:rFonts w:ascii="Times New Roman" w:eastAsia="Times New Roman" w:hAnsi="Times New Roman" w:cs="Times New Roman" w:hint="default"/>
      <w:i/>
      <w:iCs/>
      <w:color w:val="000000"/>
      <w:spacing w:val="0"/>
      <w:w w:val="100"/>
      <w:position w:val="0"/>
      <w:sz w:val="23"/>
      <w:szCs w:val="23"/>
      <w:shd w:val="clear" w:color="auto" w:fill="FFFFFF"/>
      <w:lang w:val="sk-SK"/>
    </w:rPr>
  </w:style>
  <w:style w:type="character" w:styleId="Hypertextovprepojenie">
    <w:name w:val="Hyperlink"/>
    <w:basedOn w:val="Predvolenpsmoodseku"/>
    <w:uiPriority w:val="99"/>
    <w:unhideWhenUsed/>
    <w:rsid w:val="00580B7B"/>
    <w:rPr>
      <w:color w:val="0000FF" w:themeColor="hyperlink"/>
      <w:u w:val="single"/>
    </w:rPr>
  </w:style>
  <w:style w:type="table" w:styleId="Mriekatabuky">
    <w:name w:val="Table Grid"/>
    <w:basedOn w:val="Normlnatabuka"/>
    <w:uiPriority w:val="39"/>
    <w:rsid w:val="0072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72366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F722D2"/>
    <w:pPr>
      <w:spacing w:line="259" w:lineRule="auto"/>
      <w:ind w:left="720"/>
      <w:contextualSpacing/>
    </w:pPr>
  </w:style>
  <w:style w:type="character" w:styleId="Nevyrieenzmienka">
    <w:name w:val="Unresolved Mention"/>
    <w:basedOn w:val="Predvolenpsmoodseku"/>
    <w:uiPriority w:val="99"/>
    <w:semiHidden/>
    <w:unhideWhenUsed/>
    <w:rsid w:val="00B2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trencin.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rotection.gov.s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tatny.dozor@pdp.gov.sk" TargetMode="External"/><Relationship Id="rId4" Type="http://schemas.openxmlformats.org/officeDocument/2006/relationships/settings" Target="settings.xml"/><Relationship Id="rId9" Type="http://schemas.openxmlformats.org/officeDocument/2006/relationships/hyperlink" Target="mailto:zodpovednaosoba@somi.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1F45614A746E5B8EF43EEA5B118B3"/>
        <w:category>
          <w:name w:val="Všeobecné"/>
          <w:gallery w:val="placeholder"/>
        </w:category>
        <w:types>
          <w:type w:val="bbPlcHdr"/>
        </w:types>
        <w:behaviors>
          <w:behavior w:val="content"/>
        </w:behaviors>
        <w:guid w:val="{C50965A3-A74C-4D5A-A35E-FC4A26B73E04}"/>
      </w:docPartPr>
      <w:docPartBody>
        <w:p w:rsidR="00E42AF6" w:rsidRDefault="00155F21" w:rsidP="00155F21">
          <w:pPr>
            <w:pStyle w:val="5811F45614A746E5B8EF43EEA5B118B3"/>
          </w:pPr>
          <w:r>
            <w:rPr>
              <w:rFonts w:asciiTheme="majorHAnsi" w:eastAsiaTheme="majorEastAsia" w:hAnsiTheme="majorHAnsi" w:cstheme="majorBidi"/>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F21"/>
    <w:rsid w:val="000320EF"/>
    <w:rsid w:val="000F18D8"/>
    <w:rsid w:val="00155F21"/>
    <w:rsid w:val="001703DD"/>
    <w:rsid w:val="001F7EF8"/>
    <w:rsid w:val="00306F65"/>
    <w:rsid w:val="00311FDD"/>
    <w:rsid w:val="004327F0"/>
    <w:rsid w:val="004B1F5D"/>
    <w:rsid w:val="00573592"/>
    <w:rsid w:val="006E2B3C"/>
    <w:rsid w:val="007153DE"/>
    <w:rsid w:val="00843F5C"/>
    <w:rsid w:val="00872F0B"/>
    <w:rsid w:val="00881105"/>
    <w:rsid w:val="008D028C"/>
    <w:rsid w:val="00C07143"/>
    <w:rsid w:val="00C14AD2"/>
    <w:rsid w:val="00D558C0"/>
    <w:rsid w:val="00E42AF6"/>
    <w:rsid w:val="00EA228A"/>
    <w:rsid w:val="00FA5907"/>
    <w:rsid w:val="00FE7D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5811F45614A746E5B8EF43EEA5B118B3">
    <w:name w:val="5811F45614A746E5B8EF43EEA5B118B3"/>
    <w:rsid w:val="00155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0B5FA-E628-429B-AF3D-9DF255E0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5092</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Prevádzkovateľ</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Súhlas so spracúvaním osobných údajov_novonarodené dieťa</dc:title>
  <dc:creator>Lukáš Maliniak</dc:creator>
  <cp:lastModifiedBy>Plešová Iveta, Mgr.</cp:lastModifiedBy>
  <cp:revision>2</cp:revision>
  <cp:lastPrinted>2024-02-06T12:27:00Z</cp:lastPrinted>
  <dcterms:created xsi:type="dcterms:W3CDTF">2025-10-15T09:26:00Z</dcterms:created>
  <dcterms:modified xsi:type="dcterms:W3CDTF">2025-10-15T09:26:00Z</dcterms:modified>
</cp:coreProperties>
</file>