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6195B" w14:textId="77777777" w:rsidR="009A2BAE" w:rsidRPr="009A2BAE" w:rsidRDefault="009A2BAE" w:rsidP="009A2BAE">
      <w:pPr>
        <w:keepNext/>
        <w:keepLines/>
        <w:spacing w:after="300" w:line="240" w:lineRule="auto"/>
        <w:jc w:val="center"/>
        <w:outlineLvl w:val="1"/>
        <w:rPr>
          <w:rFonts w:ascii="Arial" w:eastAsia="Times New Roman" w:hAnsi="Arial" w:cs="Times New Roman"/>
          <w:b/>
          <w:kern w:val="0"/>
          <w:sz w:val="24"/>
          <w:szCs w:val="26"/>
          <w:lang w:eastAsia="sk-SK"/>
          <w14:ligatures w14:val="none"/>
        </w:rPr>
      </w:pPr>
      <w:r w:rsidRPr="009A2BAE">
        <w:rPr>
          <w:rFonts w:ascii="Arial" w:eastAsia="Times New Roman" w:hAnsi="Arial" w:cs="Times New Roman"/>
          <w:b/>
          <w:kern w:val="0"/>
          <w:sz w:val="24"/>
          <w:szCs w:val="26"/>
          <w:lang w:eastAsia="sk-SK"/>
          <w14:ligatures w14:val="none"/>
        </w:rPr>
        <w:t>Príloha č. 3: Čestné vyhlásenia</w:t>
      </w:r>
    </w:p>
    <w:p w14:paraId="07F7BF88" w14:textId="77777777" w:rsidR="009A2BAE" w:rsidRPr="009A2BAE" w:rsidRDefault="009A2BAE" w:rsidP="009A2BAE">
      <w:pPr>
        <w:spacing w:after="30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9A2BA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ČESTNÉ VYHLÁSENIA</w:t>
      </w:r>
    </w:p>
    <w:p w14:paraId="467B8778" w14:textId="77777777" w:rsidR="009A2BAE" w:rsidRPr="009A2BAE" w:rsidRDefault="009A2BAE" w:rsidP="009A2BAE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Týmto ja, </w:t>
      </w:r>
      <w:proofErr w:type="spellStart"/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>dolupodpísaný</w:t>
      </w:r>
      <w:proofErr w:type="spellEnd"/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........................................................., trvale bytom/so sídlom ..........................................................., </w:t>
      </w:r>
      <w:proofErr w:type="spellStart"/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>R.č</w:t>
      </w:r>
      <w:proofErr w:type="spellEnd"/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>./IČO: ................................... (ako Navrhovateľ) v obchodnej verejnej súťaži:</w:t>
      </w:r>
    </w:p>
    <w:p w14:paraId="0C08CFE1" w14:textId="77777777" w:rsidR="009A2BAE" w:rsidRPr="009A2BAE" w:rsidRDefault="009A2BAE" w:rsidP="009A2BAE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9A2BA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Nájom nehnuteľnosti : „Zelený most – ulica (</w:t>
      </w:r>
      <w:proofErr w:type="spellStart"/>
      <w:r w:rsidRPr="009A2BA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Fiesta</w:t>
      </w:r>
      <w:proofErr w:type="spellEnd"/>
      <w:r w:rsidRPr="009A2BA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) – </w:t>
      </w:r>
      <w:r w:rsidRPr="009A2B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objekt </w:t>
      </w:r>
      <w:r w:rsidRPr="009A2BA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F4 - SO 132 –</w:t>
      </w:r>
    </w:p>
    <w:p w14:paraId="491B9094" w14:textId="77777777" w:rsidR="009A2BAE" w:rsidRPr="009A2BAE" w:rsidRDefault="009A2BAE" w:rsidP="009A2BAE">
      <w:pPr>
        <w:spacing w:after="0"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9A2BA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chill-out</w:t>
      </w:r>
      <w:proofErr w:type="spellEnd"/>
      <w:r w:rsidRPr="009A2BA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, relax centrum / </w:t>
      </w:r>
      <w:proofErr w:type="spellStart"/>
      <w:r w:rsidRPr="009A2BA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gastro</w:t>
      </w:r>
      <w:proofErr w:type="spellEnd"/>
      <w:r w:rsidRPr="009A2BA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, relax služby, konceptuálny obchod“,</w:t>
      </w:r>
    </w:p>
    <w:p w14:paraId="41864D31" w14:textId="77777777" w:rsidR="009A2BAE" w:rsidRPr="009A2BAE" w:rsidRDefault="009A2BAE" w:rsidP="009A2BAE">
      <w:pPr>
        <w:spacing w:after="400"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>ktorú  vyhlásilo Mesto Trenčín, IČO: 00312037</w:t>
      </w:r>
    </w:p>
    <w:p w14:paraId="584C18F5" w14:textId="77777777" w:rsidR="009A2BAE" w:rsidRPr="009A2BAE" w:rsidRDefault="009A2BAE" w:rsidP="009A2BAE">
      <w:pPr>
        <w:spacing w:after="400" w:line="36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9A2BA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čestne vyhlasujem, že:</w:t>
      </w:r>
    </w:p>
    <w:p w14:paraId="7A6645C5" w14:textId="77777777" w:rsidR="009A2BAE" w:rsidRPr="009A2BAE" w:rsidRDefault="009A2BAE" w:rsidP="009A2BAE">
      <w:pPr>
        <w:numPr>
          <w:ilvl w:val="1"/>
          <w:numId w:val="1"/>
        </w:numPr>
        <w:spacing w:after="0" w:line="36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Súhlasím so súťažnými podmienkami obchodnej verejnej súťaže: </w:t>
      </w:r>
      <w:r w:rsidRPr="009A2BA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Nájom nehnuteľnosti : „Zelený most – ulica (</w:t>
      </w:r>
      <w:proofErr w:type="spellStart"/>
      <w:r w:rsidRPr="009A2BA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Fiesta</w:t>
      </w:r>
      <w:proofErr w:type="spellEnd"/>
      <w:r w:rsidRPr="009A2BA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) – </w:t>
      </w:r>
      <w:r w:rsidRPr="009A2B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objekt </w:t>
      </w:r>
      <w:r w:rsidRPr="009A2BA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F4 - SO 132 – </w:t>
      </w:r>
      <w:proofErr w:type="spellStart"/>
      <w:r w:rsidRPr="009A2BA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chill-out</w:t>
      </w:r>
      <w:proofErr w:type="spellEnd"/>
      <w:r w:rsidRPr="009A2BA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, relax centrum / </w:t>
      </w:r>
      <w:r w:rsidRPr="009A2BAE">
        <w:rPr>
          <w:rFonts w:ascii="Calibri" w:eastAsia="Times New Roman" w:hAnsi="Calibri" w:cs="Times New Roman"/>
          <w:kern w:val="0"/>
          <w14:ligatures w14:val="none"/>
        </w:rPr>
        <w:t xml:space="preserve"> </w:t>
      </w:r>
      <w:proofErr w:type="spellStart"/>
      <w:r w:rsidRPr="009A2BA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gastro</w:t>
      </w:r>
      <w:proofErr w:type="spellEnd"/>
      <w:r w:rsidRPr="009A2BA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, relax služby, konceptuálny obchod“,</w:t>
      </w:r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ktorú vyhlásilo Mesto Trenčín,</w:t>
      </w:r>
    </w:p>
    <w:p w14:paraId="408F7D71" w14:textId="77777777" w:rsidR="009A2BAE" w:rsidRPr="009A2BAE" w:rsidRDefault="009A2BAE" w:rsidP="009A2BAE">
      <w:pPr>
        <w:numPr>
          <w:ilvl w:val="1"/>
          <w:numId w:val="1"/>
        </w:numPr>
        <w:spacing w:after="0" w:line="36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>Som si vedomý, že som svojím predloženým návrhom v tejto obchodnej verejnej súťaži viazaný po dobu lehoty viazanosti a v prípade, ak od svojho návrhu pred uplynutím tejto doby odstúpim v zmysle súťažných podmienok tejto obchodnej verejnej súťaže, prepadne mi 100% zábezpeky, ktorú som zložil na účet Vyhlasovateľa (ako sankcia za odstúpenie od návrhu, ktorým som viazaný). Toto sa netýka situácie uvedenej v čl. V ods. 8 súťažných podmienok vyššie uvedenej obchodnej verejnej súťaže.</w:t>
      </w:r>
    </w:p>
    <w:p w14:paraId="5BCC4106" w14:textId="77777777" w:rsidR="009A2BAE" w:rsidRPr="009A2BAE" w:rsidRDefault="009A2BAE" w:rsidP="009A2BAE">
      <w:pPr>
        <w:numPr>
          <w:ilvl w:val="1"/>
          <w:numId w:val="1"/>
        </w:numPr>
        <w:spacing w:after="0" w:line="36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Som si vedomý skutočnosti, že Vyhlasovateľ si vyhradil právo uzavrieť zmluvu len s Navrhovateľom, ktorý bude v čase uzatvorenia nájomnej zmluvy mať platný a aktuálny zápis do registra partnerov verejného sektora v súlade so zákonom č. 315/2016 </w:t>
      </w:r>
      <w:proofErr w:type="spellStart"/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>Z.z</w:t>
      </w:r>
      <w:proofErr w:type="spellEnd"/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>. o registri partnerov verejného sektora a o zmene a doplnení niektorých zákonov. V prípade, ak budem úspešný v tejto obchodnej verejnej súťaži tak budem mať zápis zaktualizovaný (</w:t>
      </w:r>
      <w:proofErr w:type="spellStart"/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>t.z</w:t>
      </w:r>
      <w:proofErr w:type="spellEnd"/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musí byť overená identifikácia konečného užívateľa výhod) tak, aby bolo dodržané ustanovenie § 11 zákona č. 315/2016 </w:t>
      </w:r>
      <w:proofErr w:type="spellStart"/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>Z.z</w:t>
      </w:r>
      <w:proofErr w:type="spellEnd"/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o registri partnerov verejného sektora a o zmene a doplnení niektorých zákonov a som povinný zabezpečiť zápis alebo overenie v zmysle predchádzajúceho textu v lehote najneskôr do 30 dní odo dňa oznámenia o výsledku tejto obchodnej verejnej súťaži. Nesplnenie tejto požiadavky (na zápis </w:t>
      </w:r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>alebo overenie) bude považované za moje odstúpenie od jeho návrhu, čo bude mať za následok prepadnutie zábezpeky.</w:t>
      </w:r>
    </w:p>
    <w:p w14:paraId="45E76F60" w14:textId="77777777" w:rsidR="009A2BAE" w:rsidRPr="009A2BAE" w:rsidRDefault="009A2BAE" w:rsidP="009A2BAE">
      <w:pPr>
        <w:numPr>
          <w:ilvl w:val="1"/>
          <w:numId w:val="1"/>
        </w:numPr>
        <w:spacing w:after="0" w:line="36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A2BA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Vyhlasujem, že spĺňam všetky tieto podmienky:</w:t>
      </w:r>
    </w:p>
    <w:p w14:paraId="5AA89ACD" w14:textId="77777777" w:rsidR="009A2BAE" w:rsidRPr="009A2BAE" w:rsidRDefault="009A2BAE" w:rsidP="009A2BAE">
      <w:pPr>
        <w:numPr>
          <w:ilvl w:val="0"/>
          <w:numId w:val="1"/>
        </w:numPr>
        <w:tabs>
          <w:tab w:val="left" w:pos="1701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9A2BAE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Nemám evidované nedoplatky na poistnom na sociálne poistenie po splatnosti podľa osobitných predpisov v Slovenskej republike a v štáte sídla, miesta podnikania alebo obvyklého pobytu,</w:t>
      </w:r>
    </w:p>
    <w:p w14:paraId="11479E04" w14:textId="77777777" w:rsidR="009A2BAE" w:rsidRPr="009A2BAE" w:rsidRDefault="009A2BAE" w:rsidP="009A2BAE">
      <w:pPr>
        <w:numPr>
          <w:ilvl w:val="0"/>
          <w:numId w:val="1"/>
        </w:numPr>
        <w:tabs>
          <w:tab w:val="left" w:pos="1701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9A2BAE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Ani jedna zdravotná poisťovňa neeviduje voči nám pohľadávky po splatnosti podľa osobitných predpisov v Slovenskej republike a v štáte sídla, miesta podnikania alebo obvyklého pobytu,</w:t>
      </w:r>
    </w:p>
    <w:p w14:paraId="0385B661" w14:textId="77777777" w:rsidR="009A2BAE" w:rsidRPr="009A2BAE" w:rsidRDefault="009A2BAE" w:rsidP="009A2BAE">
      <w:pPr>
        <w:numPr>
          <w:ilvl w:val="0"/>
          <w:numId w:val="1"/>
        </w:numPr>
        <w:tabs>
          <w:tab w:val="left" w:pos="1701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9A2BAE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Nemám evidované daňové nedoplatky voči daňovému úradu podľa osobitných predpisov v Slovenskej republike a v štáte sídla, miesta podnikania alebo obvyklého pobytu,</w:t>
      </w:r>
    </w:p>
    <w:p w14:paraId="3BB2602F" w14:textId="77777777" w:rsidR="009A2BAE" w:rsidRPr="009A2BAE" w:rsidRDefault="009A2BAE" w:rsidP="009A2BAE">
      <w:pPr>
        <w:numPr>
          <w:ilvl w:val="0"/>
          <w:numId w:val="1"/>
        </w:numPr>
        <w:tabs>
          <w:tab w:val="left" w:pos="1701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9A2BAE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Nemám evidované nedoplatky voči colnému úradu podľa osobitných predpisov v Slovenskej republike a v štáte sídla, miesta podnikania alebo obvyklého pobytu,</w:t>
      </w:r>
    </w:p>
    <w:p w14:paraId="4520C6B6" w14:textId="77777777" w:rsidR="009A2BAE" w:rsidRPr="009A2BAE" w:rsidRDefault="009A2BAE" w:rsidP="009A2BAE">
      <w:pPr>
        <w:numPr>
          <w:ilvl w:val="0"/>
          <w:numId w:val="1"/>
        </w:numPr>
        <w:tabs>
          <w:tab w:val="left" w:pos="1701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9A2BAE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Nemá evidované nedoplatky na dani, ktorej správcom podľa osobitného predpisu je Vyhlasovateľ.</w:t>
      </w:r>
    </w:p>
    <w:p w14:paraId="15741394" w14:textId="77777777" w:rsidR="009A2BAE" w:rsidRPr="009A2BAE" w:rsidRDefault="009A2BAE" w:rsidP="009A2BAE">
      <w:pPr>
        <w:numPr>
          <w:ilvl w:val="0"/>
          <w:numId w:val="1"/>
        </w:numPr>
        <w:tabs>
          <w:tab w:val="left" w:pos="1701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9A2BAE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 Nie je  na môj majetok vyhlásený konkurz, nie som v reštrukturalizácii, nie som v likvidácii, ani nebolo proti mne zastavené konkurzné konanie pre nedostatok majetku alebo zrušený konkurz pre nedostatok majetku.</w:t>
      </w:r>
    </w:p>
    <w:p w14:paraId="211FD7FB" w14:textId="77777777" w:rsidR="009A2BAE" w:rsidRPr="009A2BAE" w:rsidRDefault="009A2BAE" w:rsidP="009A2BAE">
      <w:pPr>
        <w:numPr>
          <w:ilvl w:val="1"/>
          <w:numId w:val="2"/>
        </w:numPr>
        <w:spacing w:after="400" w:line="360" w:lineRule="auto"/>
        <w:ind w:left="567" w:hanging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A2BA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Vyhlasujem, že na účely komunikácie v prípade predloženia ponuky listinnou formou určujem túto mailovú adresu: .................................................. </w:t>
      </w:r>
      <w:r w:rsidRPr="009A2BAE">
        <w:rPr>
          <w:rFonts w:ascii="Arial" w:eastAsia="Times New Roman" w:hAnsi="Arial" w:cs="Arial"/>
          <w:i/>
          <w:iCs/>
          <w:color w:val="808080"/>
          <w:kern w:val="0"/>
          <w:sz w:val="24"/>
          <w:szCs w:val="24"/>
          <w14:ligatures w14:val="none"/>
        </w:rPr>
        <w:t>(uviesť len v prípade listinného predloženia ponuky).</w:t>
      </w:r>
    </w:p>
    <w:p w14:paraId="5DAD6909" w14:textId="77777777" w:rsidR="009A2BAE" w:rsidRPr="009A2BAE" w:rsidRDefault="009A2BAE" w:rsidP="009A2BAE">
      <w:pPr>
        <w:spacing w:after="216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9A2BAE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V ......................, dňa ................</w:t>
      </w:r>
    </w:p>
    <w:p w14:paraId="60A36897" w14:textId="77777777" w:rsidR="009A2BAE" w:rsidRPr="009A2BAE" w:rsidRDefault="009A2BAE" w:rsidP="009A2BAE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>..................................................................</w:t>
      </w:r>
    </w:p>
    <w:p w14:paraId="77F05F64" w14:textId="51D62A4D" w:rsidR="009A2BAE" w:rsidRPr="009A2BAE" w:rsidRDefault="009A2BAE" w:rsidP="009A2BAE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>Meno a priezvisko oprávneného zástupcu</w:t>
      </w:r>
    </w:p>
    <w:p w14:paraId="5B8866CE" w14:textId="49C22800" w:rsidR="009A2BAE" w:rsidRPr="009A2BAE" w:rsidRDefault="009A2BAE" w:rsidP="009A2BAE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>príp. pečiatka</w:t>
      </w:r>
    </w:p>
    <w:p w14:paraId="7A9D7021" w14:textId="77777777" w:rsidR="00C32AB3" w:rsidRDefault="00C32AB3"/>
    <w:sectPr w:rsidR="00C32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E24F3"/>
    <w:multiLevelType w:val="multilevel"/>
    <w:tmpl w:val="ABFA1B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71180093"/>
    <w:multiLevelType w:val="multilevel"/>
    <w:tmpl w:val="3C26F236"/>
    <w:lvl w:ilvl="0">
      <w:start w:val="7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482848631">
    <w:abstractNumId w:val="0"/>
  </w:num>
  <w:num w:numId="2" w16cid:durableId="1573471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AE"/>
    <w:rsid w:val="00183516"/>
    <w:rsid w:val="005727B9"/>
    <w:rsid w:val="008473C8"/>
    <w:rsid w:val="009A2BAE"/>
    <w:rsid w:val="00C32AB3"/>
    <w:rsid w:val="00CD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B42D2"/>
  <w15:chartTrackingRefBased/>
  <w15:docId w15:val="{66E76A97-1B8A-44B5-981F-4A2179EE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A2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A2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A2B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A2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A2B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A2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A2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A2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A2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A2B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A2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A2B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A2BA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A2BA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A2B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A2B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A2B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A2BA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A2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A2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A2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A2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A2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A2BA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A2BA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A2BA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A2B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A2BA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A2B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subject/>
  <dc:creator>Fraňová Andrea</dc:creator>
  <cp:keywords/>
  <dc:description/>
  <cp:lastModifiedBy>Fraňová Andrea</cp:lastModifiedBy>
  <cp:revision>2</cp:revision>
  <dcterms:created xsi:type="dcterms:W3CDTF">2026-03-05T08:40:00Z</dcterms:created>
  <dcterms:modified xsi:type="dcterms:W3CDTF">2026-03-12T13:11:00Z</dcterms:modified>
</cp:coreProperties>
</file>