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B9" w:rsidRDefault="006D60B9" w:rsidP="006D60B9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Zmluva č.</w:t>
      </w:r>
    </w:p>
    <w:p w:rsidR="006D60B9" w:rsidRDefault="006D60B9" w:rsidP="006D60B9">
      <w:pPr>
        <w:jc w:val="center"/>
        <w:outlineLvl w:val="0"/>
        <w:rPr>
          <w:rFonts w:ascii="Arial" w:hAnsi="Arial" w:cs="Arial"/>
          <w:b/>
        </w:rPr>
      </w:pPr>
    </w:p>
    <w:p w:rsidR="006D60B9" w:rsidRDefault="006D60B9" w:rsidP="006D60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krátkodobom a jednorazovom prenájme majetku mesta v kultúrnych zariadeniach</w:t>
      </w:r>
    </w:p>
    <w:p w:rsidR="006D60B9" w:rsidRDefault="006D60B9" w:rsidP="006D60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uzatvorená podľa ustanovení zákona č. 116/1990 </w:t>
      </w:r>
      <w:proofErr w:type="spellStart"/>
      <w:r>
        <w:rPr>
          <w:rFonts w:ascii="Arial" w:hAnsi="Arial" w:cs="Arial"/>
          <w:b/>
        </w:rPr>
        <w:t>Zb</w:t>
      </w:r>
      <w:proofErr w:type="spellEnd"/>
      <w:r>
        <w:rPr>
          <w:rFonts w:ascii="Arial" w:hAnsi="Arial" w:cs="Arial"/>
          <w:b/>
        </w:rPr>
        <w:t xml:space="preserve"> o nájme a podnájme nebytových priestorov v platnom znení</w:t>
      </w:r>
    </w:p>
    <w:p w:rsidR="006D60B9" w:rsidRDefault="006D60B9" w:rsidP="006D60B9">
      <w:pPr>
        <w:rPr>
          <w:rFonts w:ascii="Arial" w:hAnsi="Arial" w:cs="Arial"/>
        </w:rPr>
      </w:pPr>
    </w:p>
    <w:p w:rsidR="006D60B9" w:rsidRDefault="006D60B9" w:rsidP="006D60B9">
      <w:pPr>
        <w:rPr>
          <w:rFonts w:ascii="Arial" w:hAnsi="Arial" w:cs="Arial"/>
        </w:rPr>
      </w:pPr>
      <w:r>
        <w:rPr>
          <w:rFonts w:ascii="Arial" w:hAnsi="Arial" w:cs="Arial"/>
        </w:rPr>
        <w:t>uzavretá medzi týmito zmluvnými stranami:</w:t>
      </w:r>
    </w:p>
    <w:p w:rsidR="006D60B9" w:rsidRDefault="006D60B9" w:rsidP="006D60B9">
      <w:pPr>
        <w:rPr>
          <w:rFonts w:ascii="Arial" w:hAnsi="Arial" w:cs="Arial"/>
        </w:rPr>
      </w:pPr>
    </w:p>
    <w:p w:rsidR="006D60B9" w:rsidRDefault="006D60B9" w:rsidP="006D60B9">
      <w:pPr>
        <w:rPr>
          <w:rFonts w:ascii="Arial" w:hAnsi="Arial" w:cs="Arial"/>
        </w:rPr>
      </w:pPr>
      <w:r>
        <w:rPr>
          <w:rFonts w:ascii="Arial" w:hAnsi="Arial" w:cs="Arial"/>
          <w:b/>
        </w:rPr>
        <w:t>Prenajímateľ</w:t>
      </w:r>
      <w:r>
        <w:rPr>
          <w:rFonts w:ascii="Arial" w:hAnsi="Arial" w:cs="Arial"/>
        </w:rPr>
        <w:t>:</w:t>
      </w:r>
    </w:p>
    <w:p w:rsidR="006D60B9" w:rsidRDefault="006D60B9" w:rsidP="006D60B9">
      <w:pPr>
        <w:spacing w:before="120"/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Názov: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Mesto Trenčín</w:t>
      </w:r>
    </w:p>
    <w:p w:rsidR="006D60B9" w:rsidRDefault="006D60B9" w:rsidP="006D60B9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Zastúpené:</w:t>
      </w:r>
      <w:r>
        <w:rPr>
          <w:rFonts w:ascii="Arial" w:hAnsi="Arial" w:cs="Arial"/>
        </w:rPr>
        <w:tab/>
        <w:t xml:space="preserve">Mgr. </w:t>
      </w:r>
      <w:smartTag w:uri="urn:schemas-microsoft-com:office:smarttags" w:element="metricconverter">
        <w:smartTagPr>
          <w:attr w:name="ProductID" w:val="663 a"/>
        </w:smartTagPr>
        <w:r>
          <w:rPr>
            <w:rFonts w:ascii="Arial" w:hAnsi="Arial" w:cs="Arial"/>
          </w:rPr>
          <w:t>Richard Rybníček</w:t>
        </w:r>
      </w:smartTag>
      <w:r>
        <w:rPr>
          <w:rFonts w:ascii="Arial" w:hAnsi="Arial" w:cs="Arial"/>
        </w:rPr>
        <w:t>, primátor mesta Trenčín</w:t>
      </w:r>
    </w:p>
    <w:p w:rsidR="006D60B9" w:rsidRDefault="006D60B9" w:rsidP="006D60B9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Mierové námestie č. 2, 911 64 Trenčín</w:t>
      </w:r>
    </w:p>
    <w:p w:rsidR="006D60B9" w:rsidRDefault="006D60B9" w:rsidP="006D60B9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00312037</w:t>
      </w:r>
    </w:p>
    <w:p w:rsidR="006D60B9" w:rsidRDefault="006D60B9" w:rsidP="006D60B9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2021079995</w:t>
      </w:r>
    </w:p>
    <w:p w:rsidR="006D60B9" w:rsidRDefault="006D60B9" w:rsidP="006D60B9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Bankové spojenie: Československá obchodná banka </w:t>
      </w:r>
      <w:proofErr w:type="spellStart"/>
      <w:r>
        <w:rPr>
          <w:rFonts w:ascii="Arial" w:hAnsi="Arial" w:cs="Arial"/>
        </w:rPr>
        <w:t>a.s</w:t>
      </w:r>
      <w:proofErr w:type="spellEnd"/>
      <w:r>
        <w:rPr>
          <w:rFonts w:ascii="Arial" w:hAnsi="Arial" w:cs="Arial"/>
        </w:rPr>
        <w:t xml:space="preserve">., </w:t>
      </w:r>
      <w:proofErr w:type="spellStart"/>
      <w:r>
        <w:rPr>
          <w:rFonts w:ascii="Arial" w:hAnsi="Arial" w:cs="Arial"/>
        </w:rPr>
        <w:t>korporátna</w:t>
      </w:r>
      <w:proofErr w:type="spellEnd"/>
      <w:r>
        <w:rPr>
          <w:rFonts w:ascii="Arial" w:hAnsi="Arial" w:cs="Arial"/>
        </w:rPr>
        <w:t xml:space="preserve"> pobočka Trenčín</w:t>
      </w:r>
    </w:p>
    <w:p w:rsidR="006D60B9" w:rsidRDefault="006D60B9" w:rsidP="006D60B9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IBAN: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SK61 7500 0000 0000 2558 1243</w:t>
      </w:r>
    </w:p>
    <w:p w:rsidR="006D60B9" w:rsidRDefault="006D60B9" w:rsidP="006D60B9">
      <w:pPr>
        <w:ind w:left="1844" w:firstLine="283"/>
        <w:rPr>
          <w:rFonts w:ascii="Arial" w:hAnsi="Arial" w:cs="Arial"/>
        </w:rPr>
      </w:pPr>
    </w:p>
    <w:p w:rsidR="006D60B9" w:rsidRDefault="006D60B9" w:rsidP="006D60B9">
      <w:pPr>
        <w:rPr>
          <w:rFonts w:ascii="Arial" w:hAnsi="Arial" w:cs="Arial"/>
        </w:rPr>
      </w:pPr>
    </w:p>
    <w:p w:rsidR="006D60B9" w:rsidRDefault="006D60B9" w:rsidP="006D60B9">
      <w:pPr>
        <w:rPr>
          <w:rFonts w:ascii="Arial" w:hAnsi="Arial" w:cs="Arial"/>
        </w:rPr>
      </w:pPr>
    </w:p>
    <w:p w:rsidR="006D60B9" w:rsidRDefault="006D60B9" w:rsidP="006D60B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Nájomca:</w:t>
      </w:r>
    </w:p>
    <w:p w:rsidR="006D60B9" w:rsidRDefault="006D60B9" w:rsidP="006D60B9">
      <w:pPr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Názov: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.................................................................</w:t>
      </w:r>
    </w:p>
    <w:p w:rsidR="006D60B9" w:rsidRDefault="006D60B9" w:rsidP="006D60B9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Sídlo/adresa: </w:t>
      </w:r>
      <w:r>
        <w:rPr>
          <w:rFonts w:ascii="Arial" w:hAnsi="Arial" w:cs="Arial"/>
        </w:rPr>
        <w:tab/>
        <w:t>.................................................................</w:t>
      </w:r>
    </w:p>
    <w:p w:rsidR="006D60B9" w:rsidRDefault="006D60B9" w:rsidP="006D60B9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Štatutárny zástupca: ..............................................................</w:t>
      </w:r>
    </w:p>
    <w:p w:rsidR="006D60B9" w:rsidRDefault="006D60B9" w:rsidP="006D60B9">
      <w:pPr>
        <w:ind w:left="426"/>
        <w:outlineLvl w:val="0"/>
        <w:rPr>
          <w:rFonts w:ascii="Arial" w:hAnsi="Arial" w:cs="Arial"/>
        </w:rPr>
      </w:pPr>
      <w:r>
        <w:rPr>
          <w:rFonts w:ascii="Arial" w:hAnsi="Arial" w:cs="Arial"/>
        </w:rPr>
        <w:t>IČO/OP: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</w:t>
      </w:r>
    </w:p>
    <w:p w:rsidR="006D60B9" w:rsidRDefault="006D60B9" w:rsidP="006D60B9">
      <w:pPr>
        <w:ind w:left="42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Registrácia: </w:t>
      </w:r>
      <w:r>
        <w:rPr>
          <w:rFonts w:ascii="Arial" w:hAnsi="Arial" w:cs="Arial"/>
        </w:rPr>
        <w:tab/>
        <w:t>.................................................................</w:t>
      </w:r>
    </w:p>
    <w:p w:rsidR="006D60B9" w:rsidRDefault="006D60B9" w:rsidP="006D60B9">
      <w:pPr>
        <w:tabs>
          <w:tab w:val="left" w:pos="5355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</w:p>
    <w:p w:rsidR="006D60B9" w:rsidRDefault="006D60B9" w:rsidP="006D6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uzatvárajú v súlade so Všeobecne záväzným nariadením Mesta Trenčín  č.12/2011 o určovaní cien za prenájom hnuteľného a nehnuteľného majetku vo vlastníctve Mesta Trenčín v platnom znení a jeho prílohy č.2 - Zásadami krátkodobého a jednorazového prenajímania majetku Mesta Trenčín v kultúrnych zariadeniach a  v súlade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so Zásadami hospodárenia a nakladania s majetkom Mesta Trenčín túto zmluvu.</w:t>
      </w:r>
    </w:p>
    <w:p w:rsidR="006D60B9" w:rsidRDefault="006D60B9" w:rsidP="006D60B9">
      <w:pPr>
        <w:rPr>
          <w:rFonts w:ascii="Arial" w:hAnsi="Arial" w:cs="Arial"/>
          <w:color w:val="FF0000"/>
        </w:rPr>
      </w:pPr>
    </w:p>
    <w:p w:rsidR="006D60B9" w:rsidRDefault="006D60B9" w:rsidP="006D60B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Článok 1</w:t>
      </w:r>
    </w:p>
    <w:p w:rsidR="006D60B9" w:rsidRDefault="006D60B9" w:rsidP="006D60B9">
      <w:pPr>
        <w:jc w:val="center"/>
        <w:rPr>
          <w:rFonts w:ascii="Arial" w:hAnsi="Arial" w:cs="Arial"/>
        </w:rPr>
      </w:pPr>
    </w:p>
    <w:p w:rsidR="006D60B9" w:rsidRDefault="006D60B9" w:rsidP="006D60B9">
      <w:pPr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Prenajímateľ je vlastníkom nehnuteľnosti : .............................................................................</w:t>
      </w:r>
    </w:p>
    <w:p w:rsidR="006D60B9" w:rsidRDefault="006D60B9" w:rsidP="006D60B9">
      <w:pPr>
        <w:ind w:left="426" w:hanging="426"/>
        <w:rPr>
          <w:rFonts w:ascii="Arial" w:hAnsi="Arial" w:cs="Arial"/>
        </w:rPr>
      </w:pPr>
    </w:p>
    <w:p w:rsidR="006D60B9" w:rsidRDefault="006D60B9" w:rsidP="006D60B9">
      <w:pPr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Prenajímateľ prenajíma nájomcovi v kultúrnom zariadení uvedenom v čl.1 ods.1 priestory: </w:t>
      </w:r>
    </w:p>
    <w:p w:rsidR="006D60B9" w:rsidRDefault="006D60B9" w:rsidP="006D60B9">
      <w:pPr>
        <w:spacing w:before="120"/>
        <w:ind w:firstLine="426"/>
        <w:rPr>
          <w:rFonts w:ascii="Arial" w:hAnsi="Arial" w:cs="Arial"/>
        </w:rPr>
      </w:pPr>
      <w:r>
        <w:rPr>
          <w:rFonts w:ascii="Arial" w:hAnsi="Arial" w:cs="Arial"/>
        </w:rPr>
        <w:t>miestnosť č. 1: ................................................................. cena: ................................. €/hod.</w:t>
      </w:r>
    </w:p>
    <w:p w:rsidR="006D60B9" w:rsidRDefault="006D60B9" w:rsidP="006D60B9">
      <w:pPr>
        <w:spacing w:before="120"/>
        <w:ind w:left="709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v dňoch: ...................................................., v čase: .......................................</w:t>
      </w:r>
    </w:p>
    <w:p w:rsidR="006D60B9" w:rsidRDefault="006D60B9" w:rsidP="006D60B9">
      <w:pPr>
        <w:spacing w:before="120"/>
        <w:ind w:left="709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účel: .................................................................................................................</w:t>
      </w:r>
    </w:p>
    <w:p w:rsidR="006D60B9" w:rsidRDefault="006D60B9" w:rsidP="006D60B9">
      <w:pPr>
        <w:rPr>
          <w:rFonts w:ascii="Arial" w:hAnsi="Arial" w:cs="Arial"/>
        </w:rPr>
      </w:pPr>
    </w:p>
    <w:p w:rsidR="006D60B9" w:rsidRDefault="006D60B9" w:rsidP="006D60B9">
      <w:pPr>
        <w:spacing w:before="120"/>
        <w:ind w:firstLine="426"/>
        <w:rPr>
          <w:rFonts w:ascii="Arial" w:hAnsi="Arial" w:cs="Arial"/>
        </w:rPr>
      </w:pPr>
      <w:r>
        <w:rPr>
          <w:rFonts w:ascii="Arial" w:hAnsi="Arial" w:cs="Arial"/>
        </w:rPr>
        <w:t>miestnosť č. 2: ................................................................. cena: ................................. €/hod.</w:t>
      </w:r>
    </w:p>
    <w:p w:rsidR="006D60B9" w:rsidRDefault="006D60B9" w:rsidP="006D60B9">
      <w:pPr>
        <w:spacing w:before="120"/>
        <w:ind w:left="709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v dňoch: ...................................................., v čase: ........................................</w:t>
      </w:r>
    </w:p>
    <w:p w:rsidR="006D60B9" w:rsidRDefault="006D60B9" w:rsidP="006D60B9">
      <w:pPr>
        <w:spacing w:before="120"/>
        <w:ind w:left="709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účel: .................................................................................................................</w:t>
      </w:r>
    </w:p>
    <w:p w:rsidR="006D60B9" w:rsidRDefault="006D60B9" w:rsidP="006D60B9">
      <w:pPr>
        <w:rPr>
          <w:rFonts w:ascii="Arial" w:hAnsi="Arial" w:cs="Arial"/>
        </w:rPr>
      </w:pPr>
    </w:p>
    <w:p w:rsidR="006D60B9" w:rsidRDefault="006D60B9" w:rsidP="006D60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.................................................................................................................................................</w:t>
      </w:r>
    </w:p>
    <w:p w:rsidR="006D60B9" w:rsidRDefault="006D60B9" w:rsidP="006D60B9">
      <w:pPr>
        <w:outlineLvl w:val="0"/>
        <w:rPr>
          <w:rFonts w:ascii="Arial" w:hAnsi="Arial" w:cs="Arial"/>
          <w:b/>
        </w:rPr>
      </w:pPr>
    </w:p>
    <w:p w:rsidR="006D60B9" w:rsidRPr="004569B5" w:rsidRDefault="006D60B9" w:rsidP="006D60B9">
      <w:pPr>
        <w:jc w:val="center"/>
        <w:outlineLvl w:val="0"/>
        <w:rPr>
          <w:rFonts w:ascii="Arial" w:hAnsi="Arial" w:cs="Arial"/>
          <w:b/>
        </w:rPr>
      </w:pPr>
      <w:r w:rsidRPr="004569B5">
        <w:rPr>
          <w:rFonts w:ascii="Arial" w:hAnsi="Arial" w:cs="Arial"/>
          <w:b/>
        </w:rPr>
        <w:t>Článok 2</w:t>
      </w:r>
    </w:p>
    <w:p w:rsidR="006D60B9" w:rsidRPr="004569B5" w:rsidRDefault="006D60B9" w:rsidP="006D60B9">
      <w:pPr>
        <w:jc w:val="center"/>
        <w:rPr>
          <w:rFonts w:ascii="Arial" w:hAnsi="Arial" w:cs="Arial"/>
        </w:rPr>
      </w:pPr>
    </w:p>
    <w:p w:rsidR="006D60B9" w:rsidRDefault="006D60B9" w:rsidP="006D6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569B5">
        <w:rPr>
          <w:rFonts w:ascii="Arial" w:hAnsi="Arial" w:cs="Arial"/>
        </w:rPr>
        <w:t>Za akékoľvek škody, ktoré vznikli v súvislosti s prenájmom priestorov uvedených v čl.  1 ods. 2 mestu, nájomcovi, prípadne tretím osobám zodpovedá v súlade s platnou právnou úpravou (zákon č. 40/1964 Zb. Občiansky zákonník v znení neskorších predpisov) nájomca a hradí ich v plnom rozsahu.</w:t>
      </w:r>
    </w:p>
    <w:p w:rsidR="006D60B9" w:rsidRPr="004569B5" w:rsidRDefault="006D60B9" w:rsidP="006D60B9">
      <w:pPr>
        <w:jc w:val="both"/>
        <w:rPr>
          <w:rFonts w:ascii="Arial" w:hAnsi="Arial" w:cs="Arial"/>
        </w:rPr>
      </w:pPr>
    </w:p>
    <w:p w:rsidR="006D60B9" w:rsidRDefault="006D60B9" w:rsidP="006D60B9">
      <w:pPr>
        <w:rPr>
          <w:rFonts w:ascii="Arial" w:hAnsi="Arial" w:cs="Arial"/>
        </w:rPr>
      </w:pPr>
    </w:p>
    <w:p w:rsidR="00BE5742" w:rsidRDefault="00BE5742" w:rsidP="006D60B9">
      <w:pPr>
        <w:rPr>
          <w:rFonts w:ascii="Arial" w:hAnsi="Arial" w:cs="Arial"/>
        </w:rPr>
      </w:pPr>
    </w:p>
    <w:p w:rsidR="00BE5742" w:rsidRDefault="00BE5742" w:rsidP="00BE5742">
      <w:pPr>
        <w:pStyle w:val="Pta"/>
        <w:rPr>
          <w:rFonts w:ascii="Arial Black" w:hAnsi="Arial Black"/>
          <w:sz w:val="10"/>
          <w:szCs w:val="10"/>
          <w:lang w:val="sk-SK"/>
        </w:rPr>
      </w:pPr>
      <w:r>
        <w:rPr>
          <w:rFonts w:ascii="Arial Black" w:hAnsi="Arial Black"/>
          <w:sz w:val="10"/>
          <w:szCs w:val="10"/>
          <w:lang w:val="sk-SK"/>
        </w:rPr>
        <w:t>MsÚ TN 132/2006/z</w:t>
      </w:r>
      <w:r w:rsidR="006A7464">
        <w:rPr>
          <w:rFonts w:ascii="Arial Black" w:hAnsi="Arial Black"/>
          <w:sz w:val="10"/>
          <w:szCs w:val="10"/>
          <w:lang w:val="sk-SK"/>
        </w:rPr>
        <w:t>2</w:t>
      </w:r>
      <w:r>
        <w:rPr>
          <w:rFonts w:ascii="Arial Black" w:hAnsi="Arial Black"/>
          <w:sz w:val="10"/>
          <w:szCs w:val="10"/>
          <w:lang w:val="sk-SK"/>
        </w:rPr>
        <w:t xml:space="preserve">    </w:t>
      </w:r>
      <w:r>
        <w:rPr>
          <w:rFonts w:ascii="Arial Black" w:hAnsi="Arial Black"/>
          <w:sz w:val="10"/>
          <w:szCs w:val="10"/>
          <w:lang w:val="sk-SK"/>
        </w:rPr>
        <w:tab/>
      </w:r>
      <w:r>
        <w:rPr>
          <w:rFonts w:ascii="Arial Black" w:hAnsi="Arial Black"/>
          <w:sz w:val="10"/>
          <w:szCs w:val="10"/>
          <w:lang w:val="sk-SK"/>
        </w:rPr>
        <w:tab/>
        <w:t xml:space="preserve"> 1/</w:t>
      </w:r>
      <w:r w:rsidR="006A7464">
        <w:rPr>
          <w:rFonts w:ascii="Arial Black" w:hAnsi="Arial Black"/>
          <w:sz w:val="10"/>
          <w:szCs w:val="10"/>
          <w:lang w:val="sk-SK"/>
        </w:rPr>
        <w:t>2</w:t>
      </w:r>
    </w:p>
    <w:p w:rsidR="00BE5742" w:rsidRDefault="00BE5742" w:rsidP="006D60B9">
      <w:pPr>
        <w:rPr>
          <w:rFonts w:ascii="Arial" w:hAnsi="Arial" w:cs="Arial"/>
        </w:rPr>
      </w:pPr>
    </w:p>
    <w:p w:rsidR="00BE5742" w:rsidRPr="004569B5" w:rsidRDefault="00BE5742" w:rsidP="006D60B9">
      <w:pPr>
        <w:rPr>
          <w:rFonts w:ascii="Arial" w:hAnsi="Arial" w:cs="Arial"/>
        </w:rPr>
      </w:pPr>
    </w:p>
    <w:p w:rsidR="006D60B9" w:rsidRPr="004569B5" w:rsidRDefault="006D60B9" w:rsidP="006D60B9">
      <w:pPr>
        <w:jc w:val="center"/>
        <w:outlineLvl w:val="0"/>
        <w:rPr>
          <w:rFonts w:ascii="Arial" w:hAnsi="Arial" w:cs="Arial"/>
          <w:b/>
        </w:rPr>
      </w:pPr>
      <w:r w:rsidRPr="004569B5">
        <w:rPr>
          <w:rFonts w:ascii="Arial" w:hAnsi="Arial" w:cs="Arial"/>
          <w:b/>
        </w:rPr>
        <w:t>Článok 3</w:t>
      </w:r>
    </w:p>
    <w:p w:rsidR="006D60B9" w:rsidRPr="004569B5" w:rsidRDefault="006D60B9" w:rsidP="006D60B9">
      <w:pPr>
        <w:jc w:val="center"/>
        <w:rPr>
          <w:rFonts w:ascii="Arial" w:hAnsi="Arial" w:cs="Arial"/>
        </w:rPr>
      </w:pPr>
    </w:p>
    <w:p w:rsidR="006D60B9" w:rsidRPr="008711BA" w:rsidRDefault="006D60B9" w:rsidP="006D60B9">
      <w:pPr>
        <w:jc w:val="both"/>
        <w:rPr>
          <w:rFonts w:ascii="Arial" w:hAnsi="Arial" w:cs="Arial"/>
        </w:rPr>
      </w:pPr>
      <w:r w:rsidRPr="008711BA">
        <w:rPr>
          <w:rFonts w:ascii="Arial" w:hAnsi="Arial" w:cs="Arial"/>
        </w:rPr>
        <w:t>1. Výška nájomného je určená v súlade so Zásadami krátkodobého a jednorazového prenajímania majetku mesta Trenčín v kultúrnych zariadeniach. Nájomca uhradí stanovenú platbu – nájomné vo výške ............najneskôr do ...............</w:t>
      </w:r>
      <w:r w:rsidRPr="008711BA">
        <w:rPr>
          <w:rFonts w:ascii="Arial" w:hAnsi="Arial" w:cs="Arial"/>
          <w:color w:val="FF0000"/>
        </w:rPr>
        <w:t xml:space="preserve"> </w:t>
      </w:r>
      <w:r w:rsidRPr="008711BA">
        <w:rPr>
          <w:rFonts w:ascii="Arial" w:hAnsi="Arial" w:cs="Arial"/>
        </w:rPr>
        <w:t>a to: v hotovosti do pokladne Mesta Trenčín, alebo na základe faktúry vystavenej prenajímateľom, variabilným symbolom bude číslo faktúry.</w:t>
      </w:r>
    </w:p>
    <w:p w:rsidR="006D60B9" w:rsidRDefault="006D60B9" w:rsidP="006D60B9">
      <w:pPr>
        <w:outlineLvl w:val="0"/>
        <w:rPr>
          <w:rFonts w:ascii="Arial" w:hAnsi="Arial" w:cs="Arial"/>
          <w:b/>
        </w:rPr>
      </w:pPr>
    </w:p>
    <w:p w:rsidR="006D60B9" w:rsidRPr="004569B5" w:rsidRDefault="006D60B9" w:rsidP="006D60B9">
      <w:pPr>
        <w:jc w:val="center"/>
        <w:outlineLvl w:val="0"/>
        <w:rPr>
          <w:rFonts w:ascii="Arial" w:hAnsi="Arial" w:cs="Arial"/>
          <w:b/>
        </w:rPr>
      </w:pPr>
      <w:r w:rsidRPr="004569B5">
        <w:rPr>
          <w:rFonts w:ascii="Arial" w:hAnsi="Arial" w:cs="Arial"/>
          <w:b/>
        </w:rPr>
        <w:t>Článok 4</w:t>
      </w:r>
    </w:p>
    <w:p w:rsidR="006D60B9" w:rsidRPr="004569B5" w:rsidRDefault="006D60B9" w:rsidP="006D60B9">
      <w:pPr>
        <w:jc w:val="center"/>
        <w:rPr>
          <w:rFonts w:ascii="Arial" w:hAnsi="Arial" w:cs="Arial"/>
        </w:rPr>
      </w:pPr>
    </w:p>
    <w:p w:rsidR="006D60B9" w:rsidRPr="004569B5" w:rsidRDefault="006D60B9" w:rsidP="006D6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4569B5">
        <w:rPr>
          <w:rFonts w:ascii="Arial" w:hAnsi="Arial" w:cs="Arial"/>
        </w:rPr>
        <w:t>Zmluva sa uzatvára na dobu určitú a to na deň/dni uvedené v článku 1 ods. 2 tejto zmluvy.</w:t>
      </w:r>
    </w:p>
    <w:p w:rsidR="006D60B9" w:rsidRDefault="006D60B9" w:rsidP="006D60B9">
      <w:pPr>
        <w:jc w:val="both"/>
        <w:rPr>
          <w:rFonts w:ascii="Arial" w:hAnsi="Arial" w:cs="Arial"/>
        </w:rPr>
      </w:pPr>
    </w:p>
    <w:p w:rsidR="006D60B9" w:rsidRPr="004569B5" w:rsidRDefault="006D60B9" w:rsidP="006D60B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2.</w:t>
      </w:r>
      <w:r w:rsidRPr="004569B5">
        <w:rPr>
          <w:rFonts w:ascii="Arial" w:hAnsi="Arial" w:cs="Arial"/>
        </w:rPr>
        <w:t xml:space="preserve">Na základe tejto zmluvy bude pri prevzatí priestorov vystavený a oboma zmluvnými stranami podpísaný </w:t>
      </w:r>
      <w:r w:rsidRPr="004569B5">
        <w:rPr>
          <w:rFonts w:ascii="Arial" w:hAnsi="Arial" w:cs="Arial"/>
          <w:i/>
        </w:rPr>
        <w:t>Protokol o prebratí a odovzdaní nehnuteľného a hnuteľného majetku.</w:t>
      </w:r>
    </w:p>
    <w:p w:rsidR="006D60B9" w:rsidRDefault="006D60B9" w:rsidP="006D60B9">
      <w:pPr>
        <w:jc w:val="both"/>
        <w:rPr>
          <w:rFonts w:ascii="Arial" w:hAnsi="Arial" w:cs="Arial"/>
        </w:rPr>
      </w:pPr>
    </w:p>
    <w:p w:rsidR="006D60B9" w:rsidRPr="008E6492" w:rsidRDefault="006D60B9" w:rsidP="006D6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4569B5">
        <w:rPr>
          <w:rFonts w:ascii="Arial" w:hAnsi="Arial" w:cs="Arial"/>
        </w:rPr>
        <w:t>Práva, povinnosti a právne vzťahy touto zmluvou neupravené sa budú spravovať príslušnými ustanoveniami Občianskeho zákonníka.</w:t>
      </w:r>
    </w:p>
    <w:p w:rsidR="006D60B9" w:rsidRDefault="006D60B9" w:rsidP="006D60B9">
      <w:pPr>
        <w:jc w:val="both"/>
        <w:rPr>
          <w:rFonts w:ascii="Arial" w:hAnsi="Arial" w:cs="Arial"/>
        </w:rPr>
      </w:pPr>
    </w:p>
    <w:p w:rsidR="006D60B9" w:rsidRPr="004569B5" w:rsidRDefault="006D60B9" w:rsidP="006D60B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4.</w:t>
      </w:r>
      <w:r w:rsidRPr="004569B5">
        <w:rPr>
          <w:rFonts w:ascii="Arial" w:hAnsi="Arial" w:cs="Arial"/>
        </w:rPr>
        <w:t>Zmluvné strany vyhlasujú, že zmluva bola uzatvorená vážne, zrozumiteľne a určite, nie v tiesni ani za nápadne nevýhodných podmienok, pred podpisom si ju prečítali, porozumeli jej obsahu a naznak súhlasu ju podpísali.</w:t>
      </w:r>
    </w:p>
    <w:p w:rsidR="006D60B9" w:rsidRDefault="006D60B9" w:rsidP="006D60B9">
      <w:pPr>
        <w:jc w:val="both"/>
        <w:rPr>
          <w:rFonts w:ascii="Arial" w:hAnsi="Arial" w:cs="Arial"/>
        </w:rPr>
      </w:pPr>
    </w:p>
    <w:p w:rsidR="006D60B9" w:rsidRPr="004569B5" w:rsidRDefault="006D60B9" w:rsidP="006D60B9">
      <w:pPr>
        <w:rPr>
          <w:rFonts w:ascii="Arial" w:hAnsi="Arial" w:cs="Arial"/>
        </w:rPr>
      </w:pPr>
    </w:p>
    <w:p w:rsidR="006D60B9" w:rsidRPr="004569B5" w:rsidRDefault="006D60B9" w:rsidP="006D60B9">
      <w:pPr>
        <w:rPr>
          <w:rFonts w:ascii="Arial" w:hAnsi="Arial" w:cs="Arial"/>
        </w:rPr>
      </w:pPr>
      <w:r w:rsidRPr="004569B5">
        <w:rPr>
          <w:rFonts w:ascii="Arial" w:hAnsi="Arial" w:cs="Arial"/>
        </w:rPr>
        <w:t>V Trenčíne ...............................................                    V Trenčíne .............................................</w:t>
      </w:r>
    </w:p>
    <w:p w:rsidR="006D60B9" w:rsidRPr="004569B5" w:rsidRDefault="006D60B9" w:rsidP="006D60B9">
      <w:pPr>
        <w:rPr>
          <w:rFonts w:ascii="Arial" w:hAnsi="Arial" w:cs="Arial"/>
        </w:rPr>
      </w:pPr>
    </w:p>
    <w:p w:rsidR="006D60B9" w:rsidRPr="004569B5" w:rsidRDefault="006D60B9" w:rsidP="006D60B9">
      <w:pPr>
        <w:rPr>
          <w:rFonts w:ascii="Arial" w:hAnsi="Arial" w:cs="Arial"/>
        </w:rPr>
      </w:pPr>
    </w:p>
    <w:p w:rsidR="008711BA" w:rsidRDefault="008711BA" w:rsidP="006D60B9">
      <w:pPr>
        <w:rPr>
          <w:rFonts w:ascii="Arial" w:hAnsi="Arial" w:cs="Arial"/>
        </w:rPr>
      </w:pPr>
    </w:p>
    <w:p w:rsidR="008711BA" w:rsidRDefault="008711BA" w:rsidP="006D60B9">
      <w:pPr>
        <w:rPr>
          <w:rFonts w:ascii="Arial" w:hAnsi="Arial" w:cs="Arial"/>
        </w:rPr>
      </w:pPr>
    </w:p>
    <w:p w:rsidR="006D60B9" w:rsidRPr="004569B5" w:rsidRDefault="006D60B9" w:rsidP="006D60B9">
      <w:pPr>
        <w:rPr>
          <w:rFonts w:ascii="Arial" w:hAnsi="Arial" w:cs="Arial"/>
        </w:rPr>
      </w:pPr>
      <w:r w:rsidRPr="004569B5">
        <w:rPr>
          <w:rFonts w:ascii="Arial" w:hAnsi="Arial" w:cs="Arial"/>
        </w:rPr>
        <w:t>Prenajímateľ:                                                                   Nájomca:</w:t>
      </w:r>
    </w:p>
    <w:p w:rsidR="006D60B9" w:rsidRPr="004569B5" w:rsidRDefault="006D60B9" w:rsidP="006D60B9">
      <w:pPr>
        <w:rPr>
          <w:rFonts w:ascii="Arial" w:hAnsi="Arial" w:cs="Arial"/>
        </w:rPr>
      </w:pPr>
    </w:p>
    <w:p w:rsidR="006D60B9" w:rsidRPr="004569B5" w:rsidRDefault="006D60B9" w:rsidP="006D60B9">
      <w:pPr>
        <w:rPr>
          <w:rFonts w:ascii="Arial" w:hAnsi="Arial" w:cs="Arial"/>
        </w:rPr>
      </w:pPr>
    </w:p>
    <w:p w:rsidR="006D60B9" w:rsidRPr="004569B5" w:rsidRDefault="006D60B9" w:rsidP="006D60B9">
      <w:pPr>
        <w:rPr>
          <w:rFonts w:ascii="Arial" w:hAnsi="Arial" w:cs="Arial"/>
        </w:rPr>
      </w:pPr>
      <w:r w:rsidRPr="004569B5">
        <w:rPr>
          <w:rFonts w:ascii="Arial" w:hAnsi="Arial" w:cs="Arial"/>
        </w:rPr>
        <w:t>...................................................................                   .................................................................</w:t>
      </w:r>
    </w:p>
    <w:p w:rsidR="006D60B9" w:rsidRPr="004569B5" w:rsidRDefault="006D60B9" w:rsidP="006D60B9">
      <w:pPr>
        <w:rPr>
          <w:rFonts w:ascii="Arial" w:hAnsi="Arial" w:cs="Arial"/>
        </w:rPr>
      </w:pPr>
    </w:p>
    <w:p w:rsidR="006D60B9" w:rsidRPr="004569B5" w:rsidRDefault="006D60B9" w:rsidP="006D60B9">
      <w:pPr>
        <w:rPr>
          <w:rFonts w:ascii="Arial" w:hAnsi="Arial" w:cs="Arial"/>
        </w:rPr>
      </w:pPr>
      <w:r w:rsidRPr="004569B5">
        <w:rPr>
          <w:rFonts w:ascii="Arial" w:hAnsi="Arial" w:cs="Arial"/>
        </w:rPr>
        <w:t xml:space="preserve">         Mgr. </w:t>
      </w:r>
      <w:smartTag w:uri="urn:schemas-microsoft-com:office:smarttags" w:element="metricconverter">
        <w:smartTagPr>
          <w:attr w:name="ProductID" w:val="663 a"/>
        </w:smartTagPr>
        <w:r w:rsidRPr="004569B5">
          <w:rPr>
            <w:rFonts w:ascii="Arial" w:hAnsi="Arial" w:cs="Arial"/>
          </w:rPr>
          <w:t>Richard Rybníček</w:t>
        </w:r>
      </w:smartTag>
      <w:r w:rsidRPr="004569B5">
        <w:rPr>
          <w:rFonts w:ascii="Arial" w:hAnsi="Arial" w:cs="Arial"/>
        </w:rPr>
        <w:t>,</w:t>
      </w:r>
    </w:p>
    <w:p w:rsidR="006D60B9" w:rsidRPr="004569B5" w:rsidRDefault="006D60B9" w:rsidP="006D60B9">
      <w:pPr>
        <w:rPr>
          <w:rFonts w:ascii="Arial" w:hAnsi="Arial" w:cs="Arial"/>
          <w:i/>
        </w:rPr>
      </w:pPr>
      <w:r w:rsidRPr="004569B5">
        <w:rPr>
          <w:rFonts w:ascii="Arial" w:hAnsi="Arial" w:cs="Arial"/>
        </w:rPr>
        <w:t xml:space="preserve">          primátor mesta Trenčín  </w:t>
      </w:r>
    </w:p>
    <w:p w:rsidR="006D60B9" w:rsidRDefault="006D60B9" w:rsidP="006D60B9">
      <w:pPr>
        <w:jc w:val="both"/>
        <w:rPr>
          <w:rFonts w:ascii="Arial" w:hAnsi="Arial" w:cs="Arial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6D60B9" w:rsidRDefault="006D60B9" w:rsidP="006D60B9">
      <w:pPr>
        <w:jc w:val="both"/>
        <w:rPr>
          <w:rFonts w:ascii="Arial" w:hAnsi="Arial" w:cs="Arial"/>
          <w:u w:val="single"/>
        </w:rPr>
      </w:pPr>
    </w:p>
    <w:p w:rsidR="00ED77E0" w:rsidRDefault="00ED77E0"/>
    <w:p w:rsidR="006D60B9" w:rsidRDefault="006D60B9"/>
    <w:p w:rsidR="006D60B9" w:rsidRDefault="006D60B9"/>
    <w:p w:rsidR="006D60B9" w:rsidRDefault="006D60B9"/>
    <w:p w:rsidR="006D60B9" w:rsidRDefault="006D60B9"/>
    <w:p w:rsidR="006D60B9" w:rsidRDefault="006D60B9"/>
    <w:p w:rsidR="006D60B9" w:rsidRDefault="006D60B9"/>
    <w:p w:rsidR="006D60B9" w:rsidRDefault="006D60B9"/>
    <w:p w:rsidR="006D60B9" w:rsidRDefault="006D60B9"/>
    <w:p w:rsidR="006D60B9" w:rsidRDefault="006D60B9"/>
    <w:p w:rsidR="006D60B9" w:rsidRDefault="006D60B9"/>
    <w:p w:rsidR="006D60B9" w:rsidRDefault="006D60B9"/>
    <w:p w:rsidR="006D60B9" w:rsidRDefault="006D60B9"/>
    <w:p w:rsidR="00BE5742" w:rsidRDefault="00BE5742" w:rsidP="00BE5742">
      <w:pPr>
        <w:pStyle w:val="Pta"/>
        <w:rPr>
          <w:rFonts w:ascii="Arial Black" w:hAnsi="Arial Black"/>
          <w:sz w:val="10"/>
          <w:szCs w:val="10"/>
          <w:lang w:val="sk-SK"/>
        </w:rPr>
      </w:pPr>
      <w:r>
        <w:rPr>
          <w:rFonts w:ascii="Arial Black" w:hAnsi="Arial Black"/>
          <w:sz w:val="10"/>
          <w:szCs w:val="10"/>
          <w:lang w:val="sk-SK"/>
        </w:rPr>
        <w:t xml:space="preserve">MsÚ TN </w:t>
      </w:r>
      <w:r w:rsidR="006A7464">
        <w:rPr>
          <w:rFonts w:ascii="Arial Black" w:hAnsi="Arial Black"/>
          <w:sz w:val="10"/>
          <w:szCs w:val="10"/>
          <w:lang w:val="sk-SK"/>
        </w:rPr>
        <w:t>132/2006/z2</w:t>
      </w:r>
      <w:r>
        <w:rPr>
          <w:rFonts w:ascii="Arial Black" w:hAnsi="Arial Black"/>
          <w:sz w:val="10"/>
          <w:szCs w:val="10"/>
          <w:lang w:val="sk-SK"/>
        </w:rPr>
        <w:t xml:space="preserve">   </w:t>
      </w:r>
      <w:r>
        <w:rPr>
          <w:rFonts w:ascii="Arial Black" w:hAnsi="Arial Black"/>
          <w:sz w:val="10"/>
          <w:szCs w:val="10"/>
          <w:lang w:val="sk-SK"/>
        </w:rPr>
        <w:tab/>
      </w:r>
      <w:r>
        <w:rPr>
          <w:rFonts w:ascii="Arial Black" w:hAnsi="Arial Black"/>
          <w:sz w:val="10"/>
          <w:szCs w:val="10"/>
          <w:lang w:val="sk-SK"/>
        </w:rPr>
        <w:tab/>
        <w:t xml:space="preserve"> </w:t>
      </w:r>
      <w:r w:rsidR="006A7464">
        <w:rPr>
          <w:rFonts w:ascii="Arial Black" w:hAnsi="Arial Black"/>
          <w:sz w:val="10"/>
          <w:szCs w:val="10"/>
          <w:lang w:val="sk-SK"/>
        </w:rPr>
        <w:t>2</w:t>
      </w:r>
      <w:r>
        <w:rPr>
          <w:rFonts w:ascii="Arial Black" w:hAnsi="Arial Black"/>
          <w:sz w:val="10"/>
          <w:szCs w:val="10"/>
          <w:lang w:val="sk-SK"/>
        </w:rPr>
        <w:t>/</w:t>
      </w:r>
      <w:r w:rsidR="006A7464">
        <w:rPr>
          <w:rFonts w:ascii="Arial Black" w:hAnsi="Arial Black"/>
          <w:sz w:val="10"/>
          <w:szCs w:val="10"/>
          <w:lang w:val="sk-SK"/>
        </w:rPr>
        <w:t>2</w:t>
      </w:r>
    </w:p>
    <w:p w:rsidR="00BE5742" w:rsidRDefault="00BE5742"/>
    <w:sectPr w:rsidR="00BE5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05C7"/>
    <w:multiLevelType w:val="hybridMultilevel"/>
    <w:tmpl w:val="7B04DD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B9"/>
    <w:rsid w:val="006A7464"/>
    <w:rsid w:val="006D60B9"/>
    <w:rsid w:val="0084319D"/>
    <w:rsid w:val="008711BA"/>
    <w:rsid w:val="00AF41B1"/>
    <w:rsid w:val="00BE5742"/>
    <w:rsid w:val="00E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6F4B99-3C8B-41B5-B749-72A53F24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0B9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6D60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6D60B9"/>
    <w:pPr>
      <w:ind w:left="720"/>
      <w:contextualSpacing/>
    </w:pPr>
  </w:style>
  <w:style w:type="paragraph" w:styleId="Pta">
    <w:name w:val="footer"/>
    <w:basedOn w:val="Normlny"/>
    <w:link w:val="PtaChar"/>
    <w:rsid w:val="00BE5742"/>
    <w:pPr>
      <w:tabs>
        <w:tab w:val="center" w:pos="4536"/>
        <w:tab w:val="right" w:pos="9072"/>
      </w:tabs>
      <w:suppressAutoHyphens/>
      <w:autoSpaceDN w:val="0"/>
      <w:textAlignment w:val="baseline"/>
    </w:pPr>
    <w:rPr>
      <w:lang w:val="cs-CZ"/>
    </w:rPr>
  </w:style>
  <w:style w:type="character" w:customStyle="1" w:styleId="PtaChar">
    <w:name w:val="Päta Char"/>
    <w:link w:val="Pta"/>
    <w:rsid w:val="00BE5742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74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746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Peťovská Gabriela, Mgr.</dc:creator>
  <cp:keywords/>
  <dc:description/>
  <cp:lastModifiedBy>Plešová Iveta, Mgr.</cp:lastModifiedBy>
  <cp:revision>2</cp:revision>
  <cp:lastPrinted>2018-06-14T11:35:00Z</cp:lastPrinted>
  <dcterms:created xsi:type="dcterms:W3CDTF">2018-06-14T11:57:00Z</dcterms:created>
  <dcterms:modified xsi:type="dcterms:W3CDTF">2018-06-14T11:57:00Z</dcterms:modified>
</cp:coreProperties>
</file>