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EF2A" w14:textId="77777777" w:rsidR="00F543ED" w:rsidRDefault="00F543ED" w:rsidP="00F543ED">
      <w:pPr>
        <w:tabs>
          <w:tab w:val="left" w:pos="2100"/>
          <w:tab w:val="left" w:leader="dot" w:pos="900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Obchodné meno, sídlo </w:t>
      </w:r>
      <w:r w:rsidRPr="00F543ED">
        <w:rPr>
          <w:rFonts w:ascii="Arial" w:hAnsi="Arial" w:cs="Arial"/>
          <w:bCs/>
        </w:rPr>
        <w:t>...............................................................................................</w:t>
      </w:r>
    </w:p>
    <w:p w14:paraId="3B2AED9C" w14:textId="77777777" w:rsidR="00F543ED" w:rsidRDefault="00F543ED" w:rsidP="00F543ED">
      <w:pPr>
        <w:tabs>
          <w:tab w:val="left" w:pos="2100"/>
          <w:tab w:val="left" w:leader="dot" w:pos="9000"/>
        </w:tabs>
        <w:rPr>
          <w:rFonts w:ascii="Arial" w:hAnsi="Arial" w:cs="Arial"/>
          <w:b/>
          <w:bCs/>
        </w:rPr>
      </w:pPr>
    </w:p>
    <w:p w14:paraId="78EA3ADB" w14:textId="77777777" w:rsidR="00F543ED" w:rsidRPr="00F543ED" w:rsidRDefault="00F543ED" w:rsidP="00F543ED">
      <w:pPr>
        <w:tabs>
          <w:tab w:val="left" w:pos="2100"/>
          <w:tab w:val="lef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(Žiadateľ, miesto podnikania, prevádzkareň) </w:t>
      </w:r>
    </w:p>
    <w:p w14:paraId="4CE0E4CF" w14:textId="77777777" w:rsidR="00F543ED" w:rsidRDefault="00F543ED" w:rsidP="00F543ED">
      <w:pPr>
        <w:tabs>
          <w:tab w:val="left" w:pos="2100"/>
          <w:tab w:val="left" w:leader="dot" w:pos="9000"/>
        </w:tabs>
        <w:rPr>
          <w:rFonts w:ascii="Arial" w:hAnsi="Arial" w:cs="Arial"/>
          <w:b/>
          <w:bCs/>
        </w:rPr>
      </w:pPr>
    </w:p>
    <w:p w14:paraId="6AB6BFC6" w14:textId="77777777" w:rsidR="00F543ED" w:rsidRDefault="00F543ED" w:rsidP="00F543ED">
      <w:pPr>
        <w:tabs>
          <w:tab w:val="left" w:pos="2100"/>
          <w:tab w:val="left" w:leader="dot" w:pos="90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IČO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7FE80251" w14:textId="77777777" w:rsidR="00F543ED" w:rsidRDefault="00F543ED" w:rsidP="00F543ED">
      <w:pPr>
        <w:tabs>
          <w:tab w:val="left" w:pos="2100"/>
          <w:tab w:val="left" w:leader="dot" w:pos="9000"/>
        </w:tabs>
        <w:rPr>
          <w:rFonts w:ascii="Arial" w:hAnsi="Arial" w:cs="Arial"/>
          <w:b/>
        </w:rPr>
      </w:pPr>
    </w:p>
    <w:p w14:paraId="02ADD324" w14:textId="77777777" w:rsidR="00F543ED" w:rsidRDefault="00F543ED" w:rsidP="00F543ED">
      <w:pPr>
        <w:tabs>
          <w:tab w:val="left" w:pos="2100"/>
          <w:tab w:val="left" w:leader="dot" w:pos="900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štatutárny orgán</w:t>
      </w:r>
      <w:r>
        <w:rPr>
          <w:rFonts w:ascii="Arial" w:hAnsi="Arial" w:cs="Arial"/>
        </w:rPr>
        <w:tab/>
        <w:t>........................................................................................................</w:t>
      </w:r>
    </w:p>
    <w:p w14:paraId="6189CD57" w14:textId="77777777" w:rsidR="00F543ED" w:rsidRDefault="00F543ED" w:rsidP="00F543ED">
      <w:pPr>
        <w:tabs>
          <w:tab w:val="left" w:pos="2100"/>
          <w:tab w:val="left" w:leader="dot" w:pos="9000"/>
        </w:tabs>
        <w:rPr>
          <w:rFonts w:ascii="Arial" w:hAnsi="Arial" w:cs="Arial"/>
        </w:rPr>
      </w:pPr>
    </w:p>
    <w:p w14:paraId="7E976476" w14:textId="77777777" w:rsidR="00F543ED" w:rsidRDefault="00F543ED" w:rsidP="00F543ED">
      <w:pPr>
        <w:tabs>
          <w:tab w:val="left" w:pos="2100"/>
          <w:tab w:val="left" w:leader="dot" w:pos="90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zodpovedná osoba </w:t>
      </w:r>
      <w:r w:rsidRPr="00F543ED">
        <w:rPr>
          <w:rFonts w:ascii="Arial" w:hAnsi="Arial" w:cs="Arial"/>
          <w:bCs/>
        </w:rPr>
        <w:t>..</w:t>
      </w:r>
      <w:r>
        <w:rPr>
          <w:rFonts w:ascii="Arial" w:hAnsi="Arial" w:cs="Arial"/>
        </w:rPr>
        <w:tab/>
      </w:r>
    </w:p>
    <w:p w14:paraId="10F5FC41" w14:textId="77777777" w:rsidR="00F543ED" w:rsidRDefault="00F543ED" w:rsidP="00F543ED">
      <w:pPr>
        <w:tabs>
          <w:tab w:val="left" w:pos="2100"/>
          <w:tab w:val="left" w:leader="dot" w:pos="9000"/>
        </w:tabs>
        <w:rPr>
          <w:rFonts w:ascii="Arial" w:hAnsi="Arial" w:cs="Arial"/>
          <w:b/>
          <w:bCs/>
        </w:rPr>
      </w:pPr>
    </w:p>
    <w:p w14:paraId="47DB06FB" w14:textId="77777777" w:rsidR="00F543ED" w:rsidRDefault="00F543ED" w:rsidP="00F543ED">
      <w:pPr>
        <w:tabs>
          <w:tab w:val="left" w:pos="2100"/>
          <w:tab w:val="left" w:leader="dot" w:pos="90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telefónne číslo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.......................................................................................................</w:t>
      </w:r>
    </w:p>
    <w:p w14:paraId="38A79BF5" w14:textId="77777777" w:rsidR="00F543ED" w:rsidRDefault="00F543ED" w:rsidP="00F543ED">
      <w:pPr>
        <w:rPr>
          <w:rFonts w:ascii="Arial" w:hAnsi="Arial" w:cs="Arial"/>
          <w:b/>
          <w:bCs/>
        </w:rPr>
      </w:pPr>
    </w:p>
    <w:p w14:paraId="1116D881" w14:textId="77777777" w:rsidR="00F543ED" w:rsidRPr="00F543ED" w:rsidRDefault="00F543ED" w:rsidP="00F543E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e-mail  </w:t>
      </w:r>
      <w:r>
        <w:rPr>
          <w:rFonts w:ascii="Arial" w:hAnsi="Arial" w:cs="Arial"/>
          <w:bCs/>
        </w:rPr>
        <w:t>...........................................................................................................................</w:t>
      </w:r>
    </w:p>
    <w:p w14:paraId="347C7FD1" w14:textId="77777777" w:rsidR="00F543ED" w:rsidRDefault="00F543ED" w:rsidP="00F543ED">
      <w:pPr>
        <w:ind w:left="5580"/>
        <w:rPr>
          <w:rFonts w:ascii="Arial" w:hAnsi="Arial" w:cs="Arial"/>
          <w:b/>
          <w:bCs/>
        </w:rPr>
      </w:pPr>
    </w:p>
    <w:p w14:paraId="27403C2F" w14:textId="77777777" w:rsidR="00F543ED" w:rsidRDefault="00F543ED" w:rsidP="00F543ED">
      <w:pPr>
        <w:ind w:left="5580"/>
        <w:rPr>
          <w:rFonts w:ascii="Arial" w:hAnsi="Arial" w:cs="Arial"/>
          <w:b/>
          <w:bCs/>
        </w:rPr>
      </w:pPr>
    </w:p>
    <w:p w14:paraId="6651A6F2" w14:textId="77777777" w:rsidR="00F543ED" w:rsidRDefault="00F543ED" w:rsidP="00F543ED">
      <w:pPr>
        <w:ind w:left="55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Mesto Trenčín</w:t>
      </w:r>
    </w:p>
    <w:p w14:paraId="657E83E1" w14:textId="77777777" w:rsidR="00F543ED" w:rsidRDefault="00F543ED" w:rsidP="00F543ED">
      <w:pPr>
        <w:ind w:left="55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Mierové nám. 2</w:t>
      </w:r>
    </w:p>
    <w:p w14:paraId="41963324" w14:textId="77777777" w:rsidR="00F543ED" w:rsidRDefault="00F543ED" w:rsidP="00F543ED">
      <w:pPr>
        <w:ind w:left="55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911 64  Trenčín</w:t>
      </w:r>
    </w:p>
    <w:p w14:paraId="3A34D534" w14:textId="77777777" w:rsidR="00F543ED" w:rsidRDefault="00F543ED" w:rsidP="00F543ED">
      <w:pPr>
        <w:ind w:left="5580"/>
        <w:rPr>
          <w:rFonts w:ascii="Arial" w:hAnsi="Arial" w:cs="Arial"/>
          <w:b/>
          <w:bCs/>
        </w:rPr>
      </w:pPr>
    </w:p>
    <w:p w14:paraId="17E3FFAA" w14:textId="77777777" w:rsidR="00F543ED" w:rsidRDefault="00F543ED" w:rsidP="00F543ED">
      <w:pPr>
        <w:pStyle w:val="Zkladntext2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20D3D315" w14:textId="77777777" w:rsidR="00F543ED" w:rsidRDefault="00F543ED" w:rsidP="00F543ED">
      <w:pPr>
        <w:pStyle w:val="Zkladntext2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79559A8D" w14:textId="77777777" w:rsidR="00F543ED" w:rsidRDefault="00F543ED" w:rsidP="00F543ED">
      <w:pPr>
        <w:pStyle w:val="Zkladntext2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Žiadosť o vydanie povolenia na zvláštne užívanie pozemných komunikácií za účelom zriadenia letnej terasy</w:t>
      </w:r>
    </w:p>
    <w:p w14:paraId="64170FD4" w14:textId="77777777" w:rsidR="00F543ED" w:rsidRDefault="00F543ED" w:rsidP="00F543ED">
      <w:pPr>
        <w:rPr>
          <w:rFonts w:ascii="Arial" w:hAnsi="Arial" w:cs="Arial"/>
        </w:rPr>
      </w:pPr>
    </w:p>
    <w:p w14:paraId="63C7148D" w14:textId="77777777" w:rsidR="00F543ED" w:rsidRDefault="00F543ED" w:rsidP="00F543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zmysle § 8 zák. č. 135/1961 Zb. o pozemných komunikáciách (cestný zákon) v znení neskorších zmien a doplnkov, žiadame o vydanie povolenia na zvláštne užívanie pozemných komunikácií v Trenčíne:</w:t>
      </w:r>
    </w:p>
    <w:p w14:paraId="676C4B93" w14:textId="77777777" w:rsidR="00F543ED" w:rsidRDefault="00F543ED" w:rsidP="00F543ED">
      <w:pPr>
        <w:tabs>
          <w:tab w:val="left" w:pos="1300"/>
          <w:tab w:val="left" w:leader="dot" w:pos="3900"/>
          <w:tab w:val="left" w:leader="dot" w:pos="6700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 ulici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pred objektom č.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  <w:bCs/>
        </w:rPr>
        <w:t>v Trenčíne</w:t>
      </w:r>
    </w:p>
    <w:p w14:paraId="409C24E3" w14:textId="77777777" w:rsidR="00F543ED" w:rsidRDefault="00F543ED" w:rsidP="00F543ED">
      <w:pPr>
        <w:tabs>
          <w:tab w:val="left" w:pos="1300"/>
          <w:tab w:val="left" w:leader="dot" w:pos="666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za účelom zriadenia letnej terasy pre prevádzku </w:t>
      </w:r>
      <w:r>
        <w:rPr>
          <w:rFonts w:ascii="Arial" w:hAnsi="Arial" w:cs="Arial"/>
          <w:bCs/>
        </w:rPr>
        <w:t>.........................................</w:t>
      </w:r>
    </w:p>
    <w:p w14:paraId="413FF42D" w14:textId="77777777" w:rsidR="00F543ED" w:rsidRDefault="00F543ED" w:rsidP="00F543ED">
      <w:pPr>
        <w:tabs>
          <w:tab w:val="left" w:pos="1300"/>
          <w:tab w:val="left" w:leader="dot" w:pos="3900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vo výmere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</w:t>
      </w:r>
      <w:r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</w:p>
    <w:p w14:paraId="4D8748C6" w14:textId="77777777" w:rsidR="00F543ED" w:rsidRDefault="00F543ED" w:rsidP="00F543ED">
      <w:pPr>
        <w:tabs>
          <w:tab w:val="left" w:pos="1300"/>
          <w:tab w:val="left" w:leader="dot" w:pos="3900"/>
          <w:tab w:val="left" w:leader="dot" w:pos="666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dobu 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</w:rPr>
        <w:tab/>
      </w:r>
      <w:r>
        <w:rPr>
          <w:rStyle w:val="Odkaznapoznmkupodiarou"/>
        </w:rPr>
        <w:footnoteReference w:customMarkFollows="1" w:id="1"/>
        <w:t>*</w:t>
      </w:r>
    </w:p>
    <w:p w14:paraId="59FFB962" w14:textId="77777777" w:rsidR="00F543ED" w:rsidRDefault="00F543ED" w:rsidP="00F543ED">
      <w:pPr>
        <w:rPr>
          <w:rFonts w:ascii="Arial" w:hAnsi="Arial" w:cs="Arial"/>
          <w:b/>
          <w:bCs/>
        </w:rPr>
      </w:pPr>
    </w:p>
    <w:p w14:paraId="4277BC31" w14:textId="77777777" w:rsidR="00F543ED" w:rsidRDefault="00F543ED" w:rsidP="00F543ED">
      <w:pPr>
        <w:rPr>
          <w:rFonts w:ascii="Arial" w:hAnsi="Arial" w:cs="Arial"/>
          <w:color w:val="000080"/>
          <w:sz w:val="20"/>
          <w:szCs w:val="20"/>
        </w:rPr>
      </w:pPr>
    </w:p>
    <w:p w14:paraId="067B8A9B" w14:textId="77777777" w:rsidR="00F543ED" w:rsidRDefault="00F543ED" w:rsidP="00F543ED">
      <w:pPr>
        <w:jc w:val="both"/>
        <w:rPr>
          <w:rFonts w:ascii="Arial" w:hAnsi="Arial" w:cs="Arial"/>
          <w:b/>
          <w:bCs/>
        </w:rPr>
      </w:pPr>
    </w:p>
    <w:p w14:paraId="4C8117E0" w14:textId="77777777" w:rsidR="004B522A" w:rsidRDefault="004B522A" w:rsidP="00F543ED">
      <w:pPr>
        <w:jc w:val="both"/>
        <w:rPr>
          <w:rFonts w:ascii="Arial" w:hAnsi="Arial" w:cs="Arial"/>
          <w:b/>
          <w:bCs/>
        </w:rPr>
      </w:pPr>
    </w:p>
    <w:p w14:paraId="0F7DD5BA" w14:textId="77777777" w:rsidR="00F543ED" w:rsidRDefault="00F543ED" w:rsidP="00F543ED">
      <w:pPr>
        <w:tabs>
          <w:tab w:val="left" w:pos="1560"/>
          <w:tab w:val="left" w:leader="dot" w:pos="3600"/>
        </w:tabs>
        <w:rPr>
          <w:rFonts w:ascii="Arial" w:hAnsi="Arial" w:cs="Arial"/>
        </w:rPr>
      </w:pPr>
      <w:r>
        <w:rPr>
          <w:rFonts w:ascii="Arial" w:hAnsi="Arial" w:cs="Arial"/>
        </w:rPr>
        <w:t>V Trenčíne dňa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7D02E1" w14:textId="77777777" w:rsidR="00F543ED" w:rsidRDefault="00F543ED" w:rsidP="00F543ED">
      <w:pPr>
        <w:pBdr>
          <w:top w:val="single" w:sz="4" w:space="1" w:color="auto"/>
        </w:pBdr>
        <w:ind w:left="5580" w:right="1152" w:firstLine="11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žiadateľa</w:t>
      </w:r>
    </w:p>
    <w:p w14:paraId="7BE4686C" w14:textId="77777777" w:rsidR="00F543ED" w:rsidRDefault="00F543ED" w:rsidP="00F543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</w:p>
    <w:p w14:paraId="0486ECA7" w14:textId="77777777" w:rsidR="00F543ED" w:rsidRDefault="00F543ED" w:rsidP="00F543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Prílohy:</w:t>
      </w:r>
    </w:p>
    <w:p w14:paraId="4731680F" w14:textId="77777777" w:rsidR="00F543ED" w:rsidRDefault="00F543ED" w:rsidP="00F543E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Projektová dokumentácia v zmysle čl. </w:t>
      </w:r>
      <w:r w:rsidR="00D7450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bod 1.1 VZN č. o podmienkach zriaďovania a prevádzkovania letných terás na území mesta Trenčín</w:t>
      </w:r>
    </w:p>
    <w:p w14:paraId="4D71D36D" w14:textId="77777777" w:rsidR="00F543ED" w:rsidRDefault="00F543ED" w:rsidP="00F543E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Doklad o úhrade správneho poplatku</w:t>
      </w:r>
    </w:p>
    <w:p w14:paraId="22C8DD7B" w14:textId="77777777" w:rsidR="00F543ED" w:rsidRDefault="00F543ED" w:rsidP="00F543ED">
      <w:pPr>
        <w:rPr>
          <w:rFonts w:ascii="Arial" w:hAnsi="Arial" w:cs="Arial"/>
        </w:rPr>
      </w:pPr>
    </w:p>
    <w:p w14:paraId="0EE58C35" w14:textId="77777777" w:rsidR="00F543ED" w:rsidRDefault="00F543ED" w:rsidP="00F543E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Pri žiadostiach podaných po 31. 1. príslušného kalendárneho roka doložiť aj vyjadrenia dotknutých orgánov:</w:t>
      </w:r>
    </w:p>
    <w:p w14:paraId="17407C89" w14:textId="77777777" w:rsidR="00F543ED" w:rsidRDefault="00F543ED" w:rsidP="00F543ED">
      <w:pPr>
        <w:numPr>
          <w:ilvl w:val="1"/>
          <w:numId w:val="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Okresný dopravný inšpektorát v Trenčíne (len pre terasy na pozemných komunikáciách),</w:t>
      </w:r>
    </w:p>
    <w:p w14:paraId="1FF65EDA" w14:textId="77777777" w:rsidR="00F543ED" w:rsidRDefault="00F543ED" w:rsidP="00F543ED">
      <w:pPr>
        <w:numPr>
          <w:ilvl w:val="1"/>
          <w:numId w:val="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Krajský pamiatkový úrad Trenčín (len pre terasy v Mestskej pamiatkovej rezervácii),</w:t>
      </w:r>
    </w:p>
    <w:p w14:paraId="49A184D2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54714BE6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197987B4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6657D35D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525481DB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0F069E0E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0BEA3D5B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34407D5D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29162032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50DDD59C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6958AB65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09B426D9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5F430E8C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2A920826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3F4F53E0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61518972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1012C8C9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3BAD8FDA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0C7466F4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689E606D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1EE621DF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7DAE2D8B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1E161CEB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51601ABE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6EEECDC7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5A593491" w14:textId="77777777" w:rsidR="00F543ED" w:rsidRDefault="00F543ED" w:rsidP="00F543E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2B428075" w14:textId="77777777" w:rsidR="002F4FD5" w:rsidRPr="00E40C90" w:rsidRDefault="00E40C90" w:rsidP="00E40C90">
      <w:pPr>
        <w:pStyle w:val="Pta"/>
        <w:rPr>
          <w:rFonts w:ascii="Arial Black" w:hAnsi="Arial Black"/>
          <w:b/>
          <w:sz w:val="10"/>
          <w:szCs w:val="10"/>
        </w:rPr>
      </w:pPr>
      <w:r>
        <w:rPr>
          <w:rFonts w:ascii="Arial Black" w:hAnsi="Arial Black"/>
          <w:b/>
          <w:sz w:val="10"/>
          <w:szCs w:val="10"/>
        </w:rPr>
        <w:t>MsÚ TN 1/2009/z</w:t>
      </w:r>
      <w:r w:rsidR="004B522A">
        <w:rPr>
          <w:rFonts w:ascii="Arial Black" w:hAnsi="Arial Black"/>
          <w:b/>
          <w:sz w:val="10"/>
          <w:szCs w:val="10"/>
        </w:rPr>
        <w:t>4</w:t>
      </w:r>
      <w:r w:rsidR="00F543ED">
        <w:rPr>
          <w:rFonts w:ascii="Arial Black" w:hAnsi="Arial Black"/>
          <w:sz w:val="10"/>
          <w:szCs w:val="10"/>
        </w:rPr>
        <w:tab/>
      </w:r>
      <w:r w:rsidR="00F543ED">
        <w:rPr>
          <w:rFonts w:ascii="Arial Black" w:hAnsi="Arial Black"/>
          <w:sz w:val="10"/>
          <w:szCs w:val="10"/>
        </w:rPr>
        <w:tab/>
        <w:t>2</w:t>
      </w:r>
      <w:r w:rsidR="00F543ED" w:rsidRPr="00F97735">
        <w:rPr>
          <w:rFonts w:ascii="Arial Black" w:hAnsi="Arial Black"/>
          <w:b/>
          <w:sz w:val="10"/>
          <w:szCs w:val="10"/>
        </w:rPr>
        <w:t>/</w:t>
      </w:r>
      <w:r w:rsidR="00F543ED">
        <w:rPr>
          <w:rFonts w:ascii="Arial Black" w:hAnsi="Arial Black"/>
          <w:b/>
          <w:sz w:val="10"/>
          <w:szCs w:val="10"/>
        </w:rPr>
        <w:t>2</w:t>
      </w:r>
    </w:p>
    <w:p w14:paraId="3146E3EB" w14:textId="77777777" w:rsidR="004C3CC9" w:rsidRDefault="004C3CC9"/>
    <w:sectPr w:rsidR="004C3CC9" w:rsidSect="004C3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7D62" w14:textId="77777777" w:rsidR="00463C93" w:rsidRDefault="00463C93" w:rsidP="00DB2498">
      <w:r>
        <w:separator/>
      </w:r>
    </w:p>
  </w:endnote>
  <w:endnote w:type="continuationSeparator" w:id="0">
    <w:p w14:paraId="342F6637" w14:textId="77777777" w:rsidR="00463C93" w:rsidRDefault="00463C93" w:rsidP="00DB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78EE" w14:textId="77777777" w:rsidR="00463C93" w:rsidRDefault="00463C93" w:rsidP="00DB2498">
      <w:r>
        <w:separator/>
      </w:r>
    </w:p>
  </w:footnote>
  <w:footnote w:type="continuationSeparator" w:id="0">
    <w:p w14:paraId="212EFB94" w14:textId="77777777" w:rsidR="00463C93" w:rsidRDefault="00463C93" w:rsidP="00DB2498">
      <w:r>
        <w:continuationSeparator/>
      </w:r>
    </w:p>
  </w:footnote>
  <w:footnote w:id="1">
    <w:p w14:paraId="5A1AB636" w14:textId="77777777" w:rsidR="00F543ED" w:rsidRDefault="00F543ED" w:rsidP="00F543ED">
      <w:pPr>
        <w:pStyle w:val="Textpoznmkypodiarou"/>
        <w:numPr>
          <w:ilvl w:val="0"/>
          <w:numId w:val="3"/>
        </w:numPr>
        <w:tabs>
          <w:tab w:val="num" w:pos="180"/>
        </w:tabs>
        <w:ind w:left="180" w:hanging="180"/>
      </w:pPr>
      <w:r>
        <w:t xml:space="preserve">V zmysle čl. 2 ods. 4 tohto VZN možno umiestnenie a prevádzkovanie letnej terasy povoliť na obdobie od </w:t>
      </w:r>
      <w:r w:rsidR="00D7450D">
        <w:t>01</w:t>
      </w:r>
      <w:r>
        <w:t>.0</w:t>
      </w:r>
      <w:r w:rsidR="00D7450D">
        <w:t>4</w:t>
      </w:r>
      <w:r>
        <w:t xml:space="preserve">. (najskôr) do 31.10. (najneskôr) príslušného kalendárneho roka. </w:t>
      </w:r>
    </w:p>
    <w:p w14:paraId="4DCD2AA8" w14:textId="77777777" w:rsidR="00F543ED" w:rsidRDefault="00F543ED" w:rsidP="00F543ED">
      <w:pPr>
        <w:pStyle w:val="Pta"/>
        <w:rPr>
          <w:rFonts w:ascii="Arial Black" w:hAnsi="Arial Black"/>
          <w:b/>
          <w:sz w:val="10"/>
          <w:szCs w:val="10"/>
        </w:rPr>
      </w:pPr>
    </w:p>
    <w:p w14:paraId="52EA3E3B" w14:textId="77777777" w:rsidR="00F543ED" w:rsidRPr="00F97735" w:rsidRDefault="002369DC" w:rsidP="00F543ED">
      <w:pPr>
        <w:pStyle w:val="Pta"/>
        <w:rPr>
          <w:rFonts w:ascii="Arial Black" w:hAnsi="Arial Black"/>
          <w:b/>
          <w:sz w:val="10"/>
          <w:szCs w:val="10"/>
        </w:rPr>
      </w:pPr>
      <w:r>
        <w:rPr>
          <w:rFonts w:ascii="Arial Black" w:hAnsi="Arial Black"/>
          <w:b/>
          <w:sz w:val="10"/>
          <w:szCs w:val="10"/>
        </w:rPr>
        <w:t>MsÚ TN 1/2009/z</w:t>
      </w:r>
      <w:r w:rsidR="004B522A">
        <w:rPr>
          <w:rFonts w:ascii="Arial Black" w:hAnsi="Arial Black"/>
          <w:b/>
          <w:sz w:val="10"/>
          <w:szCs w:val="10"/>
        </w:rPr>
        <w:t>4</w:t>
      </w:r>
      <w:r w:rsidR="00F543ED">
        <w:rPr>
          <w:rFonts w:ascii="Arial Black" w:hAnsi="Arial Black"/>
          <w:sz w:val="10"/>
          <w:szCs w:val="10"/>
        </w:rPr>
        <w:tab/>
      </w:r>
      <w:r w:rsidR="00F543ED">
        <w:rPr>
          <w:rFonts w:ascii="Arial Black" w:hAnsi="Arial Black"/>
          <w:sz w:val="10"/>
          <w:szCs w:val="10"/>
        </w:rPr>
        <w:tab/>
      </w:r>
      <w:r w:rsidR="00F543ED" w:rsidRPr="00F97735">
        <w:rPr>
          <w:rFonts w:ascii="Arial Black" w:hAnsi="Arial Black"/>
          <w:b/>
          <w:sz w:val="10"/>
          <w:szCs w:val="10"/>
        </w:rPr>
        <w:t>1/</w:t>
      </w:r>
      <w:r w:rsidR="00F543ED">
        <w:rPr>
          <w:rFonts w:ascii="Arial Black" w:hAnsi="Arial Black"/>
          <w:b/>
          <w:sz w:val="10"/>
          <w:szCs w:val="10"/>
        </w:rPr>
        <w:t>2</w:t>
      </w:r>
    </w:p>
    <w:p w14:paraId="7F62370B" w14:textId="77777777" w:rsidR="00F543ED" w:rsidRDefault="00F543ED" w:rsidP="00F543ED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6AF7"/>
    <w:multiLevelType w:val="hybridMultilevel"/>
    <w:tmpl w:val="9DDC75B8"/>
    <w:lvl w:ilvl="0" w:tplc="778CA38A">
      <w:start w:val="1"/>
      <w:numFmt w:val="lowerLetter"/>
      <w:lvlText w:val="%1)"/>
      <w:lvlJc w:val="left"/>
      <w:pPr>
        <w:tabs>
          <w:tab w:val="num" w:pos="587"/>
        </w:tabs>
        <w:ind w:left="587" w:hanging="227"/>
      </w:pPr>
      <w:rPr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16590"/>
    <w:multiLevelType w:val="hybridMultilevel"/>
    <w:tmpl w:val="F4608A6C"/>
    <w:lvl w:ilvl="0" w:tplc="041B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451095"/>
    <w:multiLevelType w:val="hybridMultilevel"/>
    <w:tmpl w:val="CCC2CAD8"/>
    <w:lvl w:ilvl="0" w:tplc="4EC8D0A6">
      <w:start w:val="1"/>
      <w:numFmt w:val="lowerLetter"/>
      <w:lvlText w:val="%1)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856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493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12563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FD5"/>
    <w:rsid w:val="002171F2"/>
    <w:rsid w:val="002369DC"/>
    <w:rsid w:val="002E527B"/>
    <w:rsid w:val="002F4FD5"/>
    <w:rsid w:val="004136AF"/>
    <w:rsid w:val="00463C93"/>
    <w:rsid w:val="004B522A"/>
    <w:rsid w:val="004C3CC9"/>
    <w:rsid w:val="006E280C"/>
    <w:rsid w:val="0087586D"/>
    <w:rsid w:val="009966C3"/>
    <w:rsid w:val="00C129E8"/>
    <w:rsid w:val="00D7450D"/>
    <w:rsid w:val="00DB2498"/>
    <w:rsid w:val="00E1787D"/>
    <w:rsid w:val="00E40C90"/>
    <w:rsid w:val="00F543ED"/>
    <w:rsid w:val="00F9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16EF4E"/>
  <w15:chartTrackingRefBased/>
  <w15:docId w15:val="{F0EAD990-B3C9-4A80-8726-B55E856B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4FD5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2F4FD5"/>
    <w:pPr>
      <w:spacing w:after="120" w:line="480" w:lineRule="auto"/>
      <w:jc w:val="both"/>
    </w:pPr>
    <w:rPr>
      <w:lang w:eastAsia="cs-CZ"/>
    </w:rPr>
  </w:style>
  <w:style w:type="character" w:customStyle="1" w:styleId="Zkladntext2Char">
    <w:name w:val="Základný text 2 Char"/>
    <w:link w:val="Zkladntext2"/>
    <w:rsid w:val="002F4F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DB24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B2498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B24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B2498"/>
    <w:rPr>
      <w:rFonts w:ascii="Times New Roman" w:eastAsia="Times New Roman" w:hAnsi="Times New Roman"/>
      <w:sz w:val="24"/>
      <w:szCs w:val="24"/>
    </w:rPr>
  </w:style>
  <w:style w:type="character" w:customStyle="1" w:styleId="TextpoznmkypodiarouChar">
    <w:name w:val="Text poznámky pod čiarou Char"/>
    <w:link w:val="Textpoznmkypodiarou"/>
    <w:locked/>
    <w:rsid w:val="00F543ED"/>
    <w:rPr>
      <w:lang w:val="sk-SK" w:eastAsia="cs-CZ" w:bidi="ar-SA"/>
    </w:rPr>
  </w:style>
  <w:style w:type="paragraph" w:styleId="Textpoznmkypodiarou">
    <w:name w:val="footnote text"/>
    <w:basedOn w:val="Normlny"/>
    <w:link w:val="TextpoznmkypodiarouChar"/>
    <w:rsid w:val="00F543ED"/>
    <w:pPr>
      <w:jc w:val="both"/>
    </w:pPr>
    <w:rPr>
      <w:sz w:val="20"/>
      <w:szCs w:val="20"/>
      <w:lang w:eastAsia="cs-CZ"/>
    </w:rPr>
  </w:style>
  <w:style w:type="character" w:customStyle="1" w:styleId="CharChar5">
    <w:name w:val="Char Char5"/>
    <w:locked/>
    <w:rsid w:val="00F543ED"/>
    <w:rPr>
      <w:sz w:val="24"/>
      <w:szCs w:val="24"/>
      <w:lang w:val="sk-SK" w:eastAsia="cs-CZ" w:bidi="ar-SA"/>
    </w:rPr>
  </w:style>
  <w:style w:type="character" w:styleId="Odkaznapoznmkupodiarou">
    <w:name w:val="footnote reference"/>
    <w:rsid w:val="00F543E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Obchodné meno, sídlo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povolenia na zvláštne užívanie PK za účelom zriadenia letnej terasy4</dc:title>
  <dc:subject/>
  <dc:creator>Plešová Iveta, Mgr.</dc:creator>
  <cp:keywords/>
  <dc:description/>
  <cp:lastModifiedBy>Plešová Iveta, Mgr.</cp:lastModifiedBy>
  <cp:revision>2</cp:revision>
  <cp:lastPrinted>2022-12-28T11:49:00Z</cp:lastPrinted>
  <dcterms:created xsi:type="dcterms:W3CDTF">2022-12-30T08:15:00Z</dcterms:created>
  <dcterms:modified xsi:type="dcterms:W3CDTF">2022-12-30T08:15:00Z</dcterms:modified>
</cp:coreProperties>
</file>