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1EB17" w14:textId="77777777" w:rsidR="00F6402A" w:rsidRDefault="00F6402A" w:rsidP="00F6402A"/>
    <w:p w14:paraId="4D14A7E6" w14:textId="77777777" w:rsidR="00F6402A" w:rsidRDefault="00F6402A" w:rsidP="00F6402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Názov a sídlo firmy :</w:t>
      </w:r>
    </w:p>
    <w:p w14:paraId="2C79F487" w14:textId="77777777" w:rsidR="00F6402A" w:rsidRDefault="00F6402A" w:rsidP="00F6402A">
      <w:p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(podnikateľ – fyzická osoba uvedie meno, priezvisko,  obchodné meno a adresu)</w:t>
      </w:r>
    </w:p>
    <w:p w14:paraId="5DA6ADF1" w14:textId="77777777" w:rsidR="00F6402A" w:rsidRDefault="00F6402A" w:rsidP="00F6402A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5E6BDAA7" w14:textId="77777777" w:rsidR="00F6402A" w:rsidRDefault="00F6402A" w:rsidP="00F6402A">
      <w:p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........................................................................................................................</w:t>
      </w:r>
    </w:p>
    <w:p w14:paraId="6AB02C48" w14:textId="77777777" w:rsidR="00F6402A" w:rsidRDefault="00F6402A" w:rsidP="00F6402A">
      <w:p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.......................................................................................................................</w:t>
      </w:r>
    </w:p>
    <w:p w14:paraId="039FAA6A" w14:textId="77777777" w:rsidR="00F6402A" w:rsidRDefault="00F6402A" w:rsidP="00F6402A">
      <w:p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IČO :  </w:t>
      </w:r>
      <w:r>
        <w:rPr>
          <w:rFonts w:ascii="Arial" w:hAnsi="Arial" w:cs="Arial"/>
          <w:bCs/>
          <w:sz w:val="22"/>
          <w:szCs w:val="22"/>
        </w:rPr>
        <w:t>............................................</w:t>
      </w:r>
    </w:p>
    <w:p w14:paraId="1F595956" w14:textId="77777777" w:rsidR="00F6402A" w:rsidRDefault="00F6402A" w:rsidP="00F6402A">
      <w:p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 xml:space="preserve">Kontakt : telefónne číslo :  </w:t>
      </w:r>
      <w:r>
        <w:rPr>
          <w:rFonts w:ascii="Arial" w:hAnsi="Arial" w:cs="Arial"/>
          <w:bCs/>
          <w:sz w:val="22"/>
          <w:szCs w:val="22"/>
        </w:rPr>
        <w:t>...............................</w:t>
      </w:r>
    </w:p>
    <w:p w14:paraId="41C4EDE4" w14:textId="77777777" w:rsidR="00F6402A" w:rsidRDefault="00F6402A" w:rsidP="00F6402A">
      <w:p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</w:t>
      </w:r>
      <w:r>
        <w:rPr>
          <w:rFonts w:ascii="Arial" w:hAnsi="Arial" w:cs="Arial"/>
          <w:b/>
          <w:bCs/>
          <w:sz w:val="22"/>
          <w:szCs w:val="22"/>
        </w:rPr>
        <w:t xml:space="preserve">e- mail :              </w:t>
      </w:r>
      <w:r>
        <w:rPr>
          <w:rFonts w:ascii="Arial" w:hAnsi="Arial" w:cs="Arial"/>
          <w:bCs/>
          <w:sz w:val="22"/>
          <w:szCs w:val="22"/>
        </w:rPr>
        <w:t>...............................</w:t>
      </w:r>
    </w:p>
    <w:p w14:paraId="3AE71FC4" w14:textId="77777777" w:rsidR="00F6402A" w:rsidRDefault="00F6402A" w:rsidP="00F6402A">
      <w:pPr>
        <w:spacing w:line="276" w:lineRule="auto"/>
        <w:rPr>
          <w:rFonts w:ascii="Arial" w:hAnsi="Arial" w:cs="Arial"/>
          <w:sz w:val="22"/>
          <w:szCs w:val="22"/>
        </w:rPr>
      </w:pPr>
    </w:p>
    <w:p w14:paraId="4FBA772C" w14:textId="77777777" w:rsidR="00F6402A" w:rsidRDefault="00F6402A" w:rsidP="00F6402A">
      <w:pPr>
        <w:spacing w:line="276" w:lineRule="auto"/>
        <w:rPr>
          <w:rFonts w:ascii="Arial" w:hAnsi="Arial" w:cs="Arial"/>
          <w:sz w:val="22"/>
          <w:szCs w:val="22"/>
        </w:rPr>
      </w:pPr>
    </w:p>
    <w:p w14:paraId="3F7AAC13" w14:textId="77777777" w:rsidR="00F6402A" w:rsidRDefault="00F6402A" w:rsidP="00F6402A">
      <w:pPr>
        <w:spacing w:line="276" w:lineRule="auto"/>
        <w:rPr>
          <w:rFonts w:ascii="Arial" w:hAnsi="Arial" w:cs="Arial"/>
          <w:sz w:val="22"/>
          <w:szCs w:val="22"/>
        </w:rPr>
      </w:pPr>
    </w:p>
    <w:p w14:paraId="60282D9E" w14:textId="77777777" w:rsidR="00F6402A" w:rsidRDefault="00F6402A" w:rsidP="00F6402A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>Mestský úrad</w:t>
      </w:r>
    </w:p>
    <w:p w14:paraId="006AE2A4" w14:textId="77777777" w:rsidR="00F6402A" w:rsidRDefault="00F6402A" w:rsidP="00F6402A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Mierové nám. 1/2</w:t>
      </w:r>
    </w:p>
    <w:p w14:paraId="1F8551B2" w14:textId="77777777" w:rsidR="00F6402A" w:rsidRDefault="00F6402A" w:rsidP="00F6402A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911 64 Trenčín</w:t>
      </w:r>
    </w:p>
    <w:p w14:paraId="589BE245" w14:textId="77777777" w:rsidR="00F6402A" w:rsidRDefault="00F6402A" w:rsidP="00F6402A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hyperlink r:id="rId6" w:history="1">
        <w:r w:rsidRPr="00B243C0">
          <w:rPr>
            <w:rStyle w:val="Hypertextovprepojenie"/>
            <w:rFonts w:ascii="Arial" w:hAnsi="Arial" w:cs="Arial"/>
            <w:b/>
            <w:sz w:val="22"/>
            <w:szCs w:val="22"/>
          </w:rPr>
          <w:t>podatelna@trencin.sk</w:t>
        </w:r>
      </w:hyperlink>
      <w:r>
        <w:rPr>
          <w:rFonts w:ascii="Arial" w:hAnsi="Arial" w:cs="Arial"/>
          <w:b/>
          <w:sz w:val="22"/>
          <w:szCs w:val="22"/>
        </w:rPr>
        <w:t xml:space="preserve"> </w:t>
      </w:r>
    </w:p>
    <w:p w14:paraId="6F4456C7" w14:textId="77777777" w:rsidR="00F6402A" w:rsidRDefault="00F6402A" w:rsidP="00F6402A">
      <w:pPr>
        <w:rPr>
          <w:rFonts w:ascii="Arial" w:hAnsi="Arial" w:cs="Arial"/>
          <w:sz w:val="22"/>
          <w:szCs w:val="22"/>
        </w:rPr>
      </w:pPr>
    </w:p>
    <w:p w14:paraId="2BC2136B" w14:textId="77777777" w:rsidR="00F6402A" w:rsidRPr="00A4436F" w:rsidRDefault="00F6402A" w:rsidP="00F6402A">
      <w:pPr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                                                                                                                 </w:t>
      </w:r>
      <w:r>
        <w:rPr>
          <w:rFonts w:ascii="Arial" w:hAnsi="Arial" w:cs="Arial"/>
          <w:b/>
          <w:i/>
          <w:sz w:val="22"/>
          <w:szCs w:val="22"/>
        </w:rPr>
        <w:tab/>
        <w:t xml:space="preserve">             </w:t>
      </w:r>
      <w:r>
        <w:rPr>
          <w:rFonts w:ascii="Arial" w:hAnsi="Arial" w:cs="Arial"/>
          <w:b/>
          <w:i/>
          <w:sz w:val="22"/>
          <w:szCs w:val="22"/>
        </w:rPr>
        <w:tab/>
        <w:t xml:space="preserve">                                                                              </w:t>
      </w:r>
    </w:p>
    <w:p w14:paraId="4F6FC4EA" w14:textId="77777777" w:rsidR="00F6402A" w:rsidRDefault="00F6402A" w:rsidP="00F6402A">
      <w:p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                                               </w:t>
      </w:r>
    </w:p>
    <w:p w14:paraId="0DE22512" w14:textId="77777777" w:rsidR="00F6402A" w:rsidRDefault="00F6402A" w:rsidP="00F6402A">
      <w:pPr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Vec:   Oznámenie jednorazovej zmeny prevádzkového času</w:t>
      </w:r>
    </w:p>
    <w:p w14:paraId="37B4D1C5" w14:textId="77777777" w:rsidR="00F6402A" w:rsidRDefault="00F6402A" w:rsidP="00F6402A">
      <w:pPr>
        <w:jc w:val="both"/>
        <w:rPr>
          <w:rFonts w:ascii="Arial" w:hAnsi="Arial" w:cs="Arial"/>
          <w:b/>
          <w:iCs/>
          <w:sz w:val="22"/>
          <w:szCs w:val="22"/>
        </w:rPr>
      </w:pPr>
    </w:p>
    <w:p w14:paraId="2EE04F2E" w14:textId="77777777" w:rsidR="00F6402A" w:rsidRDefault="00F6402A" w:rsidP="00F6402A">
      <w:pPr>
        <w:jc w:val="both"/>
        <w:rPr>
          <w:rFonts w:ascii="Arial" w:hAnsi="Arial" w:cs="Arial"/>
          <w:b/>
          <w:iCs/>
          <w:sz w:val="22"/>
          <w:szCs w:val="22"/>
        </w:rPr>
      </w:pPr>
    </w:p>
    <w:p w14:paraId="6E4A5EAA" w14:textId="77777777" w:rsidR="00F6402A" w:rsidRDefault="00F6402A" w:rsidP="00F6402A">
      <w:pPr>
        <w:jc w:val="both"/>
        <w:rPr>
          <w:rFonts w:ascii="Arial" w:hAnsi="Arial" w:cs="Arial"/>
          <w:b/>
          <w:iCs/>
          <w:sz w:val="22"/>
          <w:szCs w:val="22"/>
        </w:rPr>
      </w:pPr>
    </w:p>
    <w:p w14:paraId="361EA07C" w14:textId="77777777" w:rsidR="00F6402A" w:rsidRDefault="00F6402A" w:rsidP="00F6402A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     </w:t>
      </w:r>
      <w:r>
        <w:rPr>
          <w:rFonts w:ascii="Arial" w:hAnsi="Arial" w:cs="Arial"/>
          <w:b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V zmysle čl. 4 Všeobecne záväzného nariadenia č. 6/2011 o pravidlách času predaja v obchode a času prevádzky služieb na území mesta Trenčín, oznamujem jednorazovú zmenu prevádzkového času:</w:t>
      </w:r>
    </w:p>
    <w:p w14:paraId="4FFF9148" w14:textId="77777777" w:rsidR="00F6402A" w:rsidRDefault="00F6402A" w:rsidP="00F6402A">
      <w:pPr>
        <w:jc w:val="both"/>
        <w:rPr>
          <w:rFonts w:ascii="Arial" w:hAnsi="Arial" w:cs="Arial"/>
          <w:iCs/>
          <w:sz w:val="22"/>
          <w:szCs w:val="22"/>
        </w:rPr>
      </w:pPr>
    </w:p>
    <w:p w14:paraId="1A756800" w14:textId="77777777" w:rsidR="00F6402A" w:rsidRDefault="00F6402A" w:rsidP="00F6402A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Názov prevádzkarne : </w:t>
      </w:r>
      <w:r>
        <w:rPr>
          <w:rFonts w:ascii="Arial" w:hAnsi="Arial" w:cs="Arial"/>
          <w:iCs/>
          <w:sz w:val="22"/>
          <w:szCs w:val="22"/>
        </w:rPr>
        <w:t>.....................................................................................................</w:t>
      </w:r>
    </w:p>
    <w:p w14:paraId="2523909C" w14:textId="77777777" w:rsidR="00F6402A" w:rsidRDefault="00F6402A" w:rsidP="00F6402A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Adresa prevádzkarne : </w:t>
      </w:r>
      <w:r>
        <w:rPr>
          <w:rFonts w:ascii="Arial" w:hAnsi="Arial" w:cs="Arial"/>
          <w:iCs/>
          <w:sz w:val="22"/>
          <w:szCs w:val="22"/>
        </w:rPr>
        <w:t>...................................................................................................</w:t>
      </w:r>
    </w:p>
    <w:p w14:paraId="606F6485" w14:textId="77777777" w:rsidR="00F6402A" w:rsidRDefault="00F6402A" w:rsidP="00F6402A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Dátum jednorazovej zmeny prevádzkového času a  hodina, do kedy bude prevádzkový čas predĺžený : 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2C7036D5" w14:textId="77777777" w:rsidR="00F6402A" w:rsidRDefault="00F6402A" w:rsidP="00F6402A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dňa ......................................... do ............................. hod.</w:t>
      </w:r>
    </w:p>
    <w:p w14:paraId="67F44E29" w14:textId="77777777" w:rsidR="00F6402A" w:rsidRDefault="00F6402A" w:rsidP="00F6402A">
      <w:pPr>
        <w:spacing w:line="360" w:lineRule="auto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Odôvodnenie jednorazovej zmeny prevádzkového času : </w:t>
      </w:r>
    </w:p>
    <w:p w14:paraId="2267715C" w14:textId="77777777" w:rsidR="00F6402A" w:rsidRDefault="00F6402A" w:rsidP="00F6402A">
      <w:pPr>
        <w:spacing w:line="360" w:lineRule="auto"/>
        <w:jc w:val="both"/>
        <w:rPr>
          <w:rFonts w:ascii="Arial" w:hAnsi="Arial" w:cs="Arial"/>
          <w:b/>
          <w:iCs/>
          <w:sz w:val="22"/>
          <w:szCs w:val="22"/>
        </w:rPr>
      </w:pPr>
    </w:p>
    <w:p w14:paraId="75749090" w14:textId="77777777" w:rsidR="00F6402A" w:rsidRPr="00E77DD1" w:rsidRDefault="00F6402A" w:rsidP="00F6402A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...........................................................................................................................................</w:t>
      </w:r>
    </w:p>
    <w:p w14:paraId="13DAE2B8" w14:textId="77777777" w:rsidR="00F6402A" w:rsidRDefault="00F6402A" w:rsidP="00F6402A">
      <w:pPr>
        <w:jc w:val="both"/>
        <w:rPr>
          <w:b/>
          <w:iCs/>
        </w:rPr>
      </w:pPr>
    </w:p>
    <w:p w14:paraId="4F3870CE" w14:textId="77777777" w:rsidR="00F6402A" w:rsidRPr="00587315" w:rsidRDefault="00F6402A" w:rsidP="00F6402A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587315">
        <w:rPr>
          <w:rFonts w:ascii="Arial" w:hAnsi="Arial" w:cs="Arial"/>
          <w:b/>
          <w:bCs/>
          <w:iCs/>
          <w:sz w:val="22"/>
          <w:szCs w:val="22"/>
        </w:rPr>
        <w:t xml:space="preserve">Predmetná zmena sa </w:t>
      </w:r>
      <w:r w:rsidRPr="00587315">
        <w:rPr>
          <w:rFonts w:ascii="Arial" w:hAnsi="Arial" w:cs="Arial"/>
          <w:b/>
          <w:bCs/>
          <w:iCs/>
          <w:sz w:val="22"/>
          <w:szCs w:val="22"/>
          <w:u w:val="single"/>
        </w:rPr>
        <w:t>netýka</w:t>
      </w:r>
      <w:r w:rsidRPr="00587315">
        <w:rPr>
          <w:rFonts w:ascii="Arial" w:hAnsi="Arial" w:cs="Arial"/>
          <w:b/>
          <w:bCs/>
          <w:iCs/>
          <w:sz w:val="22"/>
          <w:szCs w:val="22"/>
        </w:rPr>
        <w:t xml:space="preserve"> prevádzkového času letnej terasy. V centrálnej mestskej zóne je prevádzkový čas letnej terasy totožný s prevádzkovým časom príslušnej prevádzkarne, v ostatných mestských častiach je prevádzkový čas letnej terasy stanovený do 22 hod.</w:t>
      </w:r>
    </w:p>
    <w:p w14:paraId="434C5F02" w14:textId="77777777" w:rsidR="00F6402A" w:rsidRDefault="00F6402A" w:rsidP="00F6402A">
      <w:pPr>
        <w:jc w:val="both"/>
        <w:rPr>
          <w:b/>
          <w:iCs/>
        </w:rPr>
      </w:pPr>
    </w:p>
    <w:p w14:paraId="63E5B733" w14:textId="77777777" w:rsidR="00F6402A" w:rsidRDefault="00F6402A" w:rsidP="00F6402A">
      <w:pPr>
        <w:jc w:val="both"/>
        <w:rPr>
          <w:b/>
          <w:iCs/>
        </w:rPr>
      </w:pPr>
    </w:p>
    <w:p w14:paraId="7EB219CF" w14:textId="77777777" w:rsidR="00F6402A" w:rsidRDefault="00F6402A" w:rsidP="00F6402A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 Trenčíne, dňa : ...................................               ............................................................</w:t>
      </w:r>
    </w:p>
    <w:p w14:paraId="119504D3" w14:textId="77777777" w:rsidR="00F6402A" w:rsidRPr="00E77DD1" w:rsidRDefault="00F6402A" w:rsidP="00F6402A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         podpis</w:t>
      </w:r>
    </w:p>
    <w:p w14:paraId="1CE6D86A" w14:textId="77777777" w:rsidR="00F6402A" w:rsidRDefault="00F6402A" w:rsidP="00F6402A"/>
    <w:p w14:paraId="3E67C053" w14:textId="77777777" w:rsidR="00F41D23" w:rsidRDefault="00F41D23"/>
    <w:sectPr w:rsidR="00F41D23" w:rsidSect="00293F13">
      <w:footerReference w:type="default" r:id="rId7"/>
      <w:pgSz w:w="11906" w:h="16838"/>
      <w:pgMar w:top="1418" w:right="1418" w:bottom="1418" w:left="1418" w:header="709" w:footer="709" w:gutter="567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6B24B" w14:textId="77777777" w:rsidR="00F6402A" w:rsidRDefault="00F6402A" w:rsidP="00F6402A">
      <w:r>
        <w:separator/>
      </w:r>
    </w:p>
  </w:endnote>
  <w:endnote w:type="continuationSeparator" w:id="0">
    <w:p w14:paraId="4E5F0D6B" w14:textId="77777777" w:rsidR="00F6402A" w:rsidRDefault="00F6402A" w:rsidP="00F64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9121A" w14:textId="377535CE" w:rsidR="00BA4256" w:rsidRPr="001C297F" w:rsidRDefault="00F6402A">
    <w:pPr>
      <w:pStyle w:val="Pta"/>
      <w:rPr>
        <w:rFonts w:ascii="Arial Black" w:hAnsi="Arial Black"/>
        <w:sz w:val="10"/>
        <w:szCs w:val="10"/>
      </w:rPr>
    </w:pPr>
    <w:r w:rsidRPr="001C297F">
      <w:rPr>
        <w:rFonts w:ascii="Arial Black" w:hAnsi="Arial Black"/>
        <w:sz w:val="10"/>
        <w:szCs w:val="10"/>
      </w:rPr>
      <w:t>MsÚ TN 89/2006/z</w:t>
    </w:r>
    <w:r>
      <w:rPr>
        <w:rFonts w:ascii="Arial Black" w:hAnsi="Arial Black"/>
        <w:sz w:val="10"/>
        <w:szCs w:val="10"/>
      </w:rPr>
      <w:t>3</w:t>
    </w:r>
    <w:r w:rsidRPr="001C297F">
      <w:rPr>
        <w:rFonts w:ascii="Arial Black" w:hAnsi="Arial Black"/>
        <w:sz w:val="10"/>
        <w:szCs w:val="10"/>
      </w:rPr>
      <w:t xml:space="preserve">     </w:t>
    </w:r>
    <w:r>
      <w:rPr>
        <w:rFonts w:ascii="Arial Black" w:hAnsi="Arial Black"/>
        <w:sz w:val="10"/>
        <w:szCs w:val="10"/>
      </w:rPr>
      <w:tab/>
    </w:r>
    <w:r>
      <w:rPr>
        <w:rFonts w:ascii="Arial Black" w:hAnsi="Arial Black"/>
        <w:sz w:val="10"/>
        <w:szCs w:val="10"/>
      </w:rPr>
      <w:t xml:space="preserve">                                                                                                                                                                                                                   </w:t>
    </w:r>
    <w:r w:rsidRPr="001C297F">
      <w:rPr>
        <w:rFonts w:ascii="Arial Black" w:hAnsi="Arial Black"/>
        <w:sz w:val="10"/>
        <w:szCs w:val="10"/>
      </w:rPr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35729" w14:textId="77777777" w:rsidR="00F6402A" w:rsidRDefault="00F6402A" w:rsidP="00F6402A">
      <w:r>
        <w:separator/>
      </w:r>
    </w:p>
  </w:footnote>
  <w:footnote w:type="continuationSeparator" w:id="0">
    <w:p w14:paraId="5CE4B705" w14:textId="77777777" w:rsidR="00F6402A" w:rsidRDefault="00F6402A" w:rsidP="00F640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02A"/>
    <w:rsid w:val="00014AF6"/>
    <w:rsid w:val="00F41D23"/>
    <w:rsid w:val="00F6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66F8A"/>
  <w15:chartTrackingRefBased/>
  <w15:docId w15:val="{8B5E5DC4-FFD9-4C10-ABFE-E1CAA7E8C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640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F6402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6402A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Hypertextovprepojenie">
    <w:name w:val="Hyperlink"/>
    <w:basedOn w:val="Predvolenpsmoodseku"/>
    <w:uiPriority w:val="99"/>
    <w:rsid w:val="00F6402A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F6402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402A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datelna@trencin.s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383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Oznámenie jednorazovej zmeny prevádzkového času 3</dc:title>
  <dc:subject/>
  <dc:creator>Plešová Iveta, Mgr.</dc:creator>
  <cp:keywords/>
  <dc:description/>
  <cp:lastModifiedBy>Plešová Iveta, Mgr.</cp:lastModifiedBy>
  <cp:revision>1</cp:revision>
  <dcterms:created xsi:type="dcterms:W3CDTF">2023-07-26T09:03:00Z</dcterms:created>
  <dcterms:modified xsi:type="dcterms:W3CDTF">2023-07-26T09:07:00Z</dcterms:modified>
</cp:coreProperties>
</file>