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48C7" w:rsidRDefault="00AE1BBC" w:rsidP="002E4BBB">
      <w:pPr>
        <w:pStyle w:val="Default"/>
        <w:rPr>
          <w:rFonts w:ascii="Courier New" w:hAnsi="Courier New" w:cs="Courier New"/>
        </w:rPr>
      </w:pPr>
      <w:r w:rsidRPr="00747728">
        <w:rPr>
          <w:rFonts w:ascii="Courier New" w:hAnsi="Courier New" w:cs="Courier New"/>
        </w:rPr>
        <w:t xml:space="preserve">Programový rozpočet </w:t>
      </w:r>
      <w:r>
        <w:rPr>
          <w:rFonts w:ascii="Courier New" w:hAnsi="Courier New" w:cs="Courier New"/>
        </w:rPr>
        <w:t>m</w:t>
      </w:r>
      <w:r w:rsidRPr="00747728">
        <w:rPr>
          <w:rFonts w:ascii="Courier New" w:hAnsi="Courier New" w:cs="Courier New"/>
        </w:rPr>
        <w:t>esta Trenčín na rok 2023 je vyrovnaný, príjmy aj výdavky sú vo výške 139</w:t>
      </w:r>
      <w:r>
        <w:rPr>
          <w:rFonts w:ascii="Courier New" w:hAnsi="Courier New" w:cs="Courier New"/>
        </w:rPr>
        <w:t> </w:t>
      </w:r>
      <w:r w:rsidRPr="00747728">
        <w:rPr>
          <w:rFonts w:ascii="Courier New" w:hAnsi="Courier New" w:cs="Courier New"/>
        </w:rPr>
        <w:t>355</w:t>
      </w:r>
      <w:r>
        <w:rPr>
          <w:rFonts w:ascii="Courier New" w:hAnsi="Courier New" w:cs="Courier New"/>
        </w:rPr>
        <w:t xml:space="preserve"> </w:t>
      </w:r>
      <w:r w:rsidRPr="00747728">
        <w:rPr>
          <w:rFonts w:ascii="Courier New" w:hAnsi="Courier New" w:cs="Courier New"/>
        </w:rPr>
        <w:t xml:space="preserve">494 </w:t>
      </w:r>
      <w:r>
        <w:rPr>
          <w:rFonts w:ascii="Courier New" w:hAnsi="Courier New" w:cs="Courier New"/>
        </w:rPr>
        <w:t>e</w:t>
      </w:r>
      <w:r w:rsidRPr="00747728">
        <w:rPr>
          <w:rFonts w:ascii="Courier New" w:hAnsi="Courier New" w:cs="Courier New"/>
        </w:rPr>
        <w:t>ur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B023B4" w:rsidRPr="00B023B4">
        <w:rPr>
          <w:rFonts w:ascii="Courier New" w:hAnsi="Courier New" w:cs="Courier New"/>
        </w:rPr>
        <w:t xml:space="preserve">Programovú štruktúru </w:t>
      </w:r>
      <w:r>
        <w:rPr>
          <w:rFonts w:ascii="Courier New" w:hAnsi="Courier New" w:cs="Courier New"/>
        </w:rPr>
        <w:t xml:space="preserve">rozpočtu </w:t>
      </w:r>
      <w:r w:rsidR="00B023B4" w:rsidRPr="00B023B4">
        <w:rPr>
          <w:rFonts w:ascii="Courier New" w:hAnsi="Courier New" w:cs="Courier New"/>
        </w:rPr>
        <w:t xml:space="preserve">tvorí 12 programov, ktoré kopírujú základné kompetenčné oblasti mesta. </w:t>
      </w:r>
    </w:p>
    <w:p w:rsidR="00B023B4" w:rsidRDefault="00B023B4" w:rsidP="00B023B4">
      <w:pPr>
        <w:pStyle w:val="Default"/>
      </w:pPr>
    </w:p>
    <w:p w:rsidR="00B023B4" w:rsidRPr="00B023B4" w:rsidRDefault="00B023B4" w:rsidP="00B023B4">
      <w:pPr>
        <w:pStyle w:val="Default"/>
        <w:rPr>
          <w:rFonts w:ascii="Courier New" w:hAnsi="Courier New" w:cs="Courier New"/>
        </w:rPr>
      </w:pPr>
      <w:r w:rsidRPr="00B023B4">
        <w:rPr>
          <w:rFonts w:ascii="Courier New" w:hAnsi="Courier New" w:cs="Courier New"/>
        </w:rPr>
        <w:t xml:space="preserve">Návrh rozpočtu na rok 2023 sa zostavoval v období, v ktorom pretrváva kríza spôsobená pandémiou koronavírusu, vojnového konfliktu na Ukrajine, energetickej krízy. Rekordná inflácia priniesla tlak na zvyšovanie cien tovarov a služieb. </w:t>
      </w:r>
    </w:p>
    <w:p w:rsidR="00B023B4" w:rsidRDefault="00B023B4" w:rsidP="002E4BBB">
      <w:pPr>
        <w:pStyle w:val="Default"/>
        <w:rPr>
          <w:rFonts w:ascii="Courier New" w:hAnsi="Courier New" w:cs="Courier New"/>
        </w:rPr>
      </w:pPr>
      <w:r w:rsidRPr="00B023B4">
        <w:rPr>
          <w:rFonts w:ascii="Courier New" w:hAnsi="Courier New" w:cs="Courier New"/>
        </w:rPr>
        <w:t xml:space="preserve">K </w:t>
      </w:r>
      <w:r w:rsidR="0093187A">
        <w:rPr>
          <w:rFonts w:ascii="Courier New" w:hAnsi="Courier New" w:cs="Courier New"/>
        </w:rPr>
        <w:t>týmto</w:t>
      </w:r>
      <w:r w:rsidRPr="00B023B4">
        <w:rPr>
          <w:rFonts w:ascii="Courier New" w:hAnsi="Courier New" w:cs="Courier New"/>
        </w:rPr>
        <w:t xml:space="preserve"> negatívnym dopadom je nutné pripočítať legislatívne zmeny na úrovni štátu, ktoré významným spôsobom zhoršujú ekonomické postavenie a zvyšujú finančnú neistotu </w:t>
      </w:r>
      <w:r w:rsidR="0093187A">
        <w:rPr>
          <w:rFonts w:ascii="Courier New" w:hAnsi="Courier New" w:cs="Courier New"/>
        </w:rPr>
        <w:t xml:space="preserve">miest </w:t>
      </w:r>
      <w:r w:rsidRPr="00B023B4">
        <w:rPr>
          <w:rFonts w:ascii="Courier New" w:hAnsi="Courier New" w:cs="Courier New"/>
        </w:rPr>
        <w:t>v tomto období. Najpodstatnejší negatívny dopad na príjmy samospráv</w:t>
      </w:r>
      <w:r w:rsidR="00693B96">
        <w:rPr>
          <w:rFonts w:ascii="Courier New" w:hAnsi="Courier New" w:cs="Courier New"/>
        </w:rPr>
        <w:t xml:space="preserve">, a teda </w:t>
      </w:r>
      <w:r w:rsidR="00B473A1">
        <w:rPr>
          <w:rFonts w:ascii="Courier New" w:hAnsi="Courier New" w:cs="Courier New"/>
        </w:rPr>
        <w:t>aj mesta Trenčín</w:t>
      </w:r>
      <w:r w:rsidRPr="00B023B4">
        <w:rPr>
          <w:rFonts w:ascii="Courier New" w:hAnsi="Courier New" w:cs="Courier New"/>
        </w:rPr>
        <w:t xml:space="preserve"> má vládny návrh novely zákona o dani z príjmov.</w:t>
      </w:r>
    </w:p>
    <w:p w:rsidR="00B473A1" w:rsidRPr="00B473A1" w:rsidRDefault="00B473A1" w:rsidP="00B473A1">
      <w:pPr>
        <w:pStyle w:val="Default"/>
        <w:rPr>
          <w:rFonts w:ascii="Courier New" w:hAnsi="Courier New" w:cs="Courier New"/>
        </w:rPr>
      </w:pPr>
    </w:p>
    <w:p w:rsidR="002E4BBB" w:rsidRDefault="00B473A1" w:rsidP="002E4BBB">
      <w:pPr>
        <w:pStyle w:val="Default"/>
        <w:rPr>
          <w:rFonts w:ascii="Courier New" w:hAnsi="Courier New" w:cs="Courier New"/>
        </w:rPr>
      </w:pPr>
      <w:r w:rsidRPr="00B473A1">
        <w:rPr>
          <w:rFonts w:ascii="Courier New" w:hAnsi="Courier New" w:cs="Courier New"/>
        </w:rPr>
        <w:t>Zvýšením daňového bonusu dôjde k nižšiemu výberu dane z príjmov fyzických osôb a teda nižšiemu príjmu</w:t>
      </w:r>
      <w:r w:rsidR="002E4BBB">
        <w:rPr>
          <w:rFonts w:ascii="Courier New" w:hAnsi="Courier New" w:cs="Courier New"/>
        </w:rPr>
        <w:t xml:space="preserve"> aj pre naše mesto</w:t>
      </w:r>
      <w:r w:rsidRPr="00B473A1">
        <w:rPr>
          <w:rFonts w:ascii="Courier New" w:hAnsi="Courier New" w:cs="Courier New"/>
        </w:rPr>
        <w:t xml:space="preserve">. </w:t>
      </w:r>
    </w:p>
    <w:p w:rsidR="00AE1BBC" w:rsidRDefault="00AE1BBC" w:rsidP="007E0F20">
      <w:pPr>
        <w:pStyle w:val="Default"/>
        <w:rPr>
          <w:rFonts w:ascii="Courier New" w:hAnsi="Courier New" w:cs="Courier New"/>
        </w:rPr>
      </w:pPr>
    </w:p>
    <w:p w:rsidR="007E0F20" w:rsidRPr="007E0F20" w:rsidRDefault="007E0F20" w:rsidP="007E0F20">
      <w:pPr>
        <w:pStyle w:val="Default"/>
        <w:rPr>
          <w:rFonts w:ascii="Courier New" w:hAnsi="Courier New" w:cs="Courier New"/>
        </w:rPr>
      </w:pPr>
      <w:r w:rsidRPr="007E0F20">
        <w:rPr>
          <w:rFonts w:ascii="Courier New" w:hAnsi="Courier New" w:cs="Courier New"/>
        </w:rPr>
        <w:t xml:space="preserve">Ďalším významným faktorom, ktorý ovplyvní rozpočet na rok 2023, je nárast bežných výdavkov v súvislosti so schváleným zvýšením miezd zamestnancov pri výkone práce vo verejnom záujme. </w:t>
      </w:r>
      <w:r>
        <w:rPr>
          <w:rFonts w:ascii="Courier New" w:hAnsi="Courier New" w:cs="Courier New"/>
        </w:rPr>
        <w:t>Toto</w:t>
      </w:r>
      <w:r w:rsidRPr="007E0F20">
        <w:rPr>
          <w:rFonts w:ascii="Courier New" w:hAnsi="Courier New" w:cs="Courier New"/>
        </w:rPr>
        <w:t xml:space="preserve"> predstavuj</w:t>
      </w:r>
      <w:r>
        <w:rPr>
          <w:rFonts w:ascii="Courier New" w:hAnsi="Courier New" w:cs="Courier New"/>
        </w:rPr>
        <w:t>e</w:t>
      </w:r>
      <w:r w:rsidRPr="007E0F20">
        <w:rPr>
          <w:rFonts w:ascii="Courier New" w:hAnsi="Courier New" w:cs="Courier New"/>
        </w:rPr>
        <w:t xml:space="preserve"> nárast výdavkov v objeme 2,5 milióna </w:t>
      </w:r>
      <w:r w:rsidR="00214E8A">
        <w:rPr>
          <w:rFonts w:ascii="Courier New" w:hAnsi="Courier New" w:cs="Courier New"/>
        </w:rPr>
        <w:t>e</w:t>
      </w:r>
      <w:r w:rsidRPr="007E0F20">
        <w:rPr>
          <w:rFonts w:ascii="Courier New" w:hAnsi="Courier New" w:cs="Courier New"/>
        </w:rPr>
        <w:t xml:space="preserve">ur. </w:t>
      </w:r>
    </w:p>
    <w:p w:rsidR="00214E8A" w:rsidRDefault="00214E8A" w:rsidP="007E0F20">
      <w:pPr>
        <w:pStyle w:val="Default"/>
        <w:rPr>
          <w:rFonts w:ascii="Courier New" w:hAnsi="Courier New" w:cs="Courier New"/>
        </w:rPr>
      </w:pPr>
    </w:p>
    <w:p w:rsidR="00214E8A" w:rsidRDefault="007E0F20" w:rsidP="007E0F20">
      <w:pPr>
        <w:pStyle w:val="Default"/>
        <w:rPr>
          <w:rFonts w:ascii="Courier New" w:hAnsi="Courier New" w:cs="Courier New"/>
        </w:rPr>
      </w:pPr>
      <w:r w:rsidRPr="007E0F20">
        <w:rPr>
          <w:rFonts w:ascii="Courier New" w:hAnsi="Courier New" w:cs="Courier New"/>
        </w:rPr>
        <w:t xml:space="preserve">Vplyvom energetickej krízy rozpočtujeme </w:t>
      </w:r>
      <w:r w:rsidR="00214E8A">
        <w:rPr>
          <w:rFonts w:ascii="Courier New" w:hAnsi="Courier New" w:cs="Courier New"/>
        </w:rPr>
        <w:t xml:space="preserve">na energie </w:t>
      </w:r>
      <w:r w:rsidRPr="007E0F20">
        <w:rPr>
          <w:rFonts w:ascii="Courier New" w:hAnsi="Courier New" w:cs="Courier New"/>
        </w:rPr>
        <w:t xml:space="preserve">v roku 2023 čiastku o takmer 5 miliónov </w:t>
      </w:r>
      <w:r w:rsidR="00214E8A">
        <w:rPr>
          <w:rFonts w:ascii="Courier New" w:hAnsi="Courier New" w:cs="Courier New"/>
        </w:rPr>
        <w:t>e</w:t>
      </w:r>
      <w:r w:rsidRPr="007E0F20">
        <w:rPr>
          <w:rFonts w:ascii="Courier New" w:hAnsi="Courier New" w:cs="Courier New"/>
        </w:rPr>
        <w:t xml:space="preserve">ur vyššiu oproti </w:t>
      </w:r>
      <w:r w:rsidR="00214E8A">
        <w:rPr>
          <w:rFonts w:ascii="Courier New" w:hAnsi="Courier New" w:cs="Courier New"/>
        </w:rPr>
        <w:t>roka</w:t>
      </w:r>
      <w:r w:rsidRPr="007E0F20">
        <w:rPr>
          <w:rFonts w:ascii="Courier New" w:hAnsi="Courier New" w:cs="Courier New"/>
        </w:rPr>
        <w:t xml:space="preserve"> 2021. </w:t>
      </w:r>
    </w:p>
    <w:p w:rsidR="00C97B48" w:rsidRDefault="00C97B48" w:rsidP="007E0F20">
      <w:pPr>
        <w:pStyle w:val="Default"/>
        <w:rPr>
          <w:rFonts w:ascii="Courier New" w:hAnsi="Courier New" w:cs="Courier New"/>
        </w:rPr>
      </w:pPr>
    </w:p>
    <w:p w:rsidR="00833BA0" w:rsidRPr="00833BA0" w:rsidRDefault="00833BA0" w:rsidP="00833BA0">
      <w:pPr>
        <w:pStyle w:val="Default"/>
        <w:rPr>
          <w:rFonts w:ascii="Courier New" w:hAnsi="Courier New" w:cs="Courier New"/>
        </w:rPr>
      </w:pPr>
      <w:r w:rsidRPr="00833BA0">
        <w:rPr>
          <w:rFonts w:ascii="Courier New" w:hAnsi="Courier New" w:cs="Courier New"/>
        </w:rPr>
        <w:t>V snahe zachovať zákonné a zmluvné povinnosti bolo potrebné nielen znížiť kvantitu poskytovaných služieb v meste, ale aj pripraviť návrhy na úpravu výšky poplatkov a platieb od obyvateľov, návštevníkov a</w:t>
      </w:r>
      <w:r>
        <w:rPr>
          <w:rFonts w:ascii="Courier New" w:hAnsi="Courier New" w:cs="Courier New"/>
        </w:rPr>
        <w:t> </w:t>
      </w:r>
      <w:r w:rsidRPr="00833BA0">
        <w:rPr>
          <w:rFonts w:ascii="Courier New" w:hAnsi="Courier New" w:cs="Courier New"/>
        </w:rPr>
        <w:t>podnikateľ</w:t>
      </w:r>
      <w:r>
        <w:rPr>
          <w:rFonts w:ascii="Courier New" w:hAnsi="Courier New" w:cs="Courier New"/>
        </w:rPr>
        <w:t xml:space="preserve">ov </w:t>
      </w:r>
      <w:r w:rsidRPr="00833BA0">
        <w:rPr>
          <w:rFonts w:ascii="Courier New" w:hAnsi="Courier New" w:cs="Courier New"/>
        </w:rPr>
        <w:t xml:space="preserve">na území mesta. </w:t>
      </w:r>
    </w:p>
    <w:p w:rsidR="00833BA0" w:rsidRPr="00747728" w:rsidRDefault="00833BA0" w:rsidP="00833BA0">
      <w:pPr>
        <w:pStyle w:val="Default"/>
        <w:rPr>
          <w:rFonts w:ascii="Courier New" w:hAnsi="Courier New" w:cs="Courier New"/>
        </w:rPr>
      </w:pPr>
    </w:p>
    <w:p w:rsidR="00A1597F" w:rsidRPr="00A1597F" w:rsidRDefault="00A1597F" w:rsidP="00A1597F">
      <w:pPr>
        <w:pStyle w:val="Default"/>
        <w:rPr>
          <w:rFonts w:ascii="Courier New" w:hAnsi="Courier New" w:cs="Courier New"/>
        </w:rPr>
      </w:pPr>
      <w:r w:rsidRPr="00A1597F">
        <w:rPr>
          <w:rFonts w:ascii="Courier New" w:hAnsi="Courier New" w:cs="Courier New"/>
          <w:b/>
          <w:bCs/>
        </w:rPr>
        <w:t xml:space="preserve">Kapitálové príjmy </w:t>
      </w:r>
      <w:r w:rsidRPr="00A1597F">
        <w:rPr>
          <w:rFonts w:ascii="Courier New" w:hAnsi="Courier New" w:cs="Courier New"/>
        </w:rPr>
        <w:t xml:space="preserve">sú navrhnuté vo výške 42.496.437 Eur. Kapitálové granty a transfery (nenávratné finančné príspevky z EÚ a od štátu) očakávame vo výške 40,5 milióna Eur nasledovne: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Revitalizácia alúvia </w:t>
      </w:r>
      <w:proofErr w:type="spellStart"/>
      <w:r w:rsidRPr="00A1597F">
        <w:rPr>
          <w:rFonts w:ascii="Courier New" w:hAnsi="Courier New" w:cs="Courier New"/>
        </w:rPr>
        <w:t>Orechovského</w:t>
      </w:r>
      <w:proofErr w:type="spellEnd"/>
      <w:r w:rsidRPr="00A1597F">
        <w:rPr>
          <w:rFonts w:ascii="Courier New" w:hAnsi="Courier New" w:cs="Courier New"/>
        </w:rPr>
        <w:t xml:space="preserve"> potoka vrátane jeho sprístupnenia lávkou k Vážskej magistrále vo výške 1.380.000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>▪ Dobudovanie kampusu CKKP Hviezda (</w:t>
      </w:r>
      <w:proofErr w:type="spellStart"/>
      <w:r w:rsidRPr="00A1597F">
        <w:rPr>
          <w:rFonts w:ascii="Courier New" w:hAnsi="Courier New" w:cs="Courier New"/>
        </w:rPr>
        <w:t>Hviezdodvor</w:t>
      </w:r>
      <w:proofErr w:type="spellEnd"/>
      <w:r w:rsidRPr="00A1597F">
        <w:rPr>
          <w:rFonts w:ascii="Courier New" w:hAnsi="Courier New" w:cs="Courier New"/>
        </w:rPr>
        <w:t xml:space="preserve">) – Divadlo vo výške 1.380.000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Revitalizácia starého železničného mosta na </w:t>
      </w:r>
      <w:proofErr w:type="spellStart"/>
      <w:r w:rsidRPr="00A1597F">
        <w:rPr>
          <w:rFonts w:ascii="Courier New" w:hAnsi="Courier New" w:cs="Courier New"/>
        </w:rPr>
        <w:t>Green</w:t>
      </w:r>
      <w:proofErr w:type="spellEnd"/>
      <w:r w:rsidRPr="00A1597F">
        <w:rPr>
          <w:rFonts w:ascii="Courier New" w:hAnsi="Courier New" w:cs="Courier New"/>
        </w:rPr>
        <w:t xml:space="preserve"> </w:t>
      </w:r>
      <w:proofErr w:type="spellStart"/>
      <w:r w:rsidRPr="00A1597F">
        <w:rPr>
          <w:rFonts w:ascii="Courier New" w:hAnsi="Courier New" w:cs="Courier New"/>
        </w:rPr>
        <w:t>Fiesta</w:t>
      </w:r>
      <w:proofErr w:type="spellEnd"/>
      <w:r w:rsidRPr="00A1597F">
        <w:rPr>
          <w:rFonts w:ascii="Courier New" w:hAnsi="Courier New" w:cs="Courier New"/>
        </w:rPr>
        <w:t xml:space="preserve"> </w:t>
      </w:r>
      <w:proofErr w:type="spellStart"/>
      <w:r w:rsidRPr="00A1597F">
        <w:rPr>
          <w:rFonts w:ascii="Courier New" w:hAnsi="Courier New" w:cs="Courier New"/>
        </w:rPr>
        <w:t>Bridge</w:t>
      </w:r>
      <w:proofErr w:type="spellEnd"/>
      <w:r w:rsidRPr="00A1597F">
        <w:rPr>
          <w:rFonts w:ascii="Courier New" w:hAnsi="Courier New" w:cs="Courier New"/>
        </w:rPr>
        <w:t xml:space="preserve"> vo výške 11.960.000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>▪ Dobudovanie kampusu CKKP Hviezda (</w:t>
      </w:r>
      <w:proofErr w:type="spellStart"/>
      <w:r w:rsidRPr="00A1597F">
        <w:rPr>
          <w:rFonts w:ascii="Courier New" w:hAnsi="Courier New" w:cs="Courier New"/>
        </w:rPr>
        <w:t>Hviezdodvor</w:t>
      </w:r>
      <w:proofErr w:type="spellEnd"/>
      <w:r w:rsidRPr="00A1597F">
        <w:rPr>
          <w:rFonts w:ascii="Courier New" w:hAnsi="Courier New" w:cs="Courier New"/>
        </w:rPr>
        <w:t xml:space="preserve">) – štúdio a námestíčko vo výške 2.576.000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Kultúrne stredisko Dlhé Hony vo výške 3.220.000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Revitalizácia Mariánskeho námestia vo výške 1.104.000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Revitalizácia námestia sv. Anny vo výške 588.800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lastRenderedPageBreak/>
        <w:t xml:space="preserve">▪ Centrum kultúrno – kreatívneho potenciálu Hviezda vo výške 4.405.977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Podpora sociálnych služieb poskytovaných v zariadení na komunitnej báze (nocľaháreň) vo výške 446.500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Revitalizácia vnútrobloku </w:t>
      </w:r>
      <w:proofErr w:type="spellStart"/>
      <w:r w:rsidRPr="00A1597F">
        <w:rPr>
          <w:rFonts w:ascii="Courier New" w:hAnsi="Courier New" w:cs="Courier New"/>
        </w:rPr>
        <w:t>Pádivec</w:t>
      </w:r>
      <w:proofErr w:type="spellEnd"/>
      <w:r w:rsidRPr="00A1597F">
        <w:rPr>
          <w:rFonts w:ascii="Courier New" w:hAnsi="Courier New" w:cs="Courier New"/>
        </w:rPr>
        <w:t xml:space="preserve"> vo výške 889.477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Zelené pľúca mesta - Revitalizácia verejného priestoru </w:t>
      </w:r>
      <w:proofErr w:type="spellStart"/>
      <w:r w:rsidRPr="00A1597F">
        <w:rPr>
          <w:rFonts w:ascii="Courier New" w:hAnsi="Courier New" w:cs="Courier New"/>
        </w:rPr>
        <w:t>Považšká</w:t>
      </w:r>
      <w:proofErr w:type="spellEnd"/>
      <w:r w:rsidRPr="00A1597F">
        <w:rPr>
          <w:rFonts w:ascii="Courier New" w:hAnsi="Courier New" w:cs="Courier New"/>
        </w:rPr>
        <w:t xml:space="preserve"> vo výške 261.700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Cyklotrasy: Vážska magistrála – </w:t>
      </w:r>
      <w:proofErr w:type="spellStart"/>
      <w:r w:rsidRPr="00A1597F">
        <w:rPr>
          <w:rFonts w:ascii="Courier New" w:hAnsi="Courier New" w:cs="Courier New"/>
        </w:rPr>
        <w:t>Istebnícka</w:t>
      </w:r>
      <w:proofErr w:type="spellEnd"/>
      <w:r w:rsidRPr="00A1597F">
        <w:rPr>
          <w:rFonts w:ascii="Courier New" w:hAnsi="Courier New" w:cs="Courier New"/>
        </w:rPr>
        <w:t xml:space="preserve">, úseky ulíc Bratislavská, </w:t>
      </w:r>
      <w:proofErr w:type="spellStart"/>
      <w:r w:rsidRPr="00A1597F">
        <w:rPr>
          <w:rFonts w:ascii="Courier New" w:hAnsi="Courier New" w:cs="Courier New"/>
        </w:rPr>
        <w:t>Žabinského</w:t>
      </w:r>
      <w:proofErr w:type="spellEnd"/>
      <w:r w:rsidRPr="00A1597F">
        <w:rPr>
          <w:rFonts w:ascii="Courier New" w:hAnsi="Courier New" w:cs="Courier New"/>
        </w:rPr>
        <w:t xml:space="preserve"> a Palackého, Brnianska I. etapa a modernizácia za účelom zvýšenia bezpečnosti spolu vo výške 904.873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Zvýšenie úrovne informačnej a kybernetickej bezpečnosti mesta Trenčín vo výške 184.730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Manažment údajov Mesta Trenčín vo výške 249.209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Pešia zóna Hviezdoslavova, Vajanského vo výške 6.070.000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Rekonštrukcia škôlky J. </w:t>
      </w:r>
      <w:proofErr w:type="spellStart"/>
      <w:r w:rsidRPr="00A1597F">
        <w:rPr>
          <w:rFonts w:ascii="Courier New" w:hAnsi="Courier New" w:cs="Courier New"/>
        </w:rPr>
        <w:t>Halašu</w:t>
      </w:r>
      <w:proofErr w:type="spellEnd"/>
      <w:r w:rsidRPr="00A1597F">
        <w:rPr>
          <w:rFonts w:ascii="Courier New" w:hAnsi="Courier New" w:cs="Courier New"/>
        </w:rPr>
        <w:t xml:space="preserve"> vo výške 698.070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Kultúrno – informačné centrum s pódiom – udržateľný a odolný kultúrny priestor Trenčína vo výške 190.000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SMART plán mesta Trenčín vo výške 644.901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Ul. 1. mája vo výške 2.649.000 Eur, </w:t>
      </w:r>
    </w:p>
    <w:p w:rsidR="00A1597F" w:rsidRPr="00A1597F" w:rsidRDefault="00A1597F" w:rsidP="00A1597F">
      <w:pPr>
        <w:pStyle w:val="Default"/>
        <w:spacing w:after="41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Záchytné parkovisko železničná stanica </w:t>
      </w:r>
      <w:proofErr w:type="spellStart"/>
      <w:r w:rsidRPr="00A1597F">
        <w:rPr>
          <w:rFonts w:ascii="Courier New" w:hAnsi="Courier New" w:cs="Courier New"/>
        </w:rPr>
        <w:t>Zlatovce</w:t>
      </w:r>
      <w:proofErr w:type="spellEnd"/>
      <w:r w:rsidRPr="00A1597F">
        <w:rPr>
          <w:rFonts w:ascii="Courier New" w:hAnsi="Courier New" w:cs="Courier New"/>
        </w:rPr>
        <w:t xml:space="preserve"> vo výške 193.200 Eur, </w:t>
      </w:r>
    </w:p>
    <w:p w:rsidR="00A1597F" w:rsidRPr="00A1597F" w:rsidRDefault="00A1597F" w:rsidP="00A1597F">
      <w:pPr>
        <w:pStyle w:val="Default"/>
        <w:rPr>
          <w:rFonts w:ascii="Courier New" w:hAnsi="Courier New" w:cs="Courier New"/>
        </w:rPr>
      </w:pPr>
      <w:r w:rsidRPr="00A1597F">
        <w:rPr>
          <w:rFonts w:ascii="Courier New" w:hAnsi="Courier New" w:cs="Courier New"/>
        </w:rPr>
        <w:t xml:space="preserve">▪ Župný dom – 1. etapa (rekonštrukcia elektroinštalácie) vo výške 460.000 Eur. </w:t>
      </w:r>
    </w:p>
    <w:p w:rsidR="00A1597F" w:rsidRPr="00A1597F" w:rsidRDefault="00A1597F" w:rsidP="00A1597F">
      <w:pPr>
        <w:pStyle w:val="Default"/>
        <w:rPr>
          <w:rFonts w:ascii="Courier New" w:hAnsi="Courier New" w:cs="Courier New"/>
        </w:rPr>
      </w:pPr>
    </w:p>
    <w:p w:rsidR="002E4BBB" w:rsidRPr="00A1597F" w:rsidRDefault="00A1597F" w:rsidP="00A1597F">
      <w:pPr>
        <w:rPr>
          <w:rFonts w:ascii="Courier New" w:hAnsi="Courier New" w:cs="Courier New"/>
          <w:sz w:val="24"/>
          <w:szCs w:val="24"/>
        </w:rPr>
      </w:pPr>
      <w:r w:rsidRPr="00A1597F">
        <w:rPr>
          <w:rFonts w:ascii="Courier New" w:hAnsi="Courier New" w:cs="Courier New"/>
          <w:sz w:val="24"/>
          <w:szCs w:val="24"/>
        </w:rPr>
        <w:t>Finančnú čiastku vo výške 2 milióny Eur rozpočtujeme z predaja pozemkov, budov a bytov v zmysle pripravovaných a schválených predajov.</w:t>
      </w:r>
    </w:p>
    <w:p w:rsidR="00B023B4" w:rsidRDefault="006F10F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 bežných výdavkov pôjde najviac na program Vzdelávanie</w:t>
      </w:r>
      <w:r w:rsidR="00CA2F1B">
        <w:rPr>
          <w:rFonts w:ascii="Courier New" w:hAnsi="Courier New" w:cs="Courier New"/>
          <w:sz w:val="24"/>
          <w:szCs w:val="24"/>
        </w:rPr>
        <w:t xml:space="preserve"> (vyše 31 miliónov eur), </w:t>
      </w:r>
      <w:r w:rsidR="009B3FC9">
        <w:rPr>
          <w:rFonts w:ascii="Courier New" w:hAnsi="Courier New" w:cs="Courier New"/>
          <w:sz w:val="24"/>
          <w:szCs w:val="24"/>
        </w:rPr>
        <w:t>Doprava (takmer 6 miliónov eur), Životné prostredie (vyše 5 miliónov eur) a Sociálne služby (5 miliónov eur).</w:t>
      </w:r>
    </w:p>
    <w:p w:rsidR="009B3FC9" w:rsidRDefault="008D34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Kapitálové výdavky, investície pôjdu najviac do programu Šport a oddych (</w:t>
      </w:r>
      <w:r w:rsidR="00CB40EA">
        <w:rPr>
          <w:rFonts w:ascii="Courier New" w:hAnsi="Courier New" w:cs="Courier New"/>
          <w:sz w:val="24"/>
          <w:szCs w:val="24"/>
        </w:rPr>
        <w:t>vyše 29,5 milióna eur), Bezpečnosť (</w:t>
      </w:r>
      <w:r w:rsidR="00C05983">
        <w:rPr>
          <w:rFonts w:ascii="Courier New" w:hAnsi="Courier New" w:cs="Courier New"/>
          <w:sz w:val="24"/>
          <w:szCs w:val="24"/>
        </w:rPr>
        <w:t>necelých 15 miliónov eur)</w:t>
      </w:r>
      <w:r w:rsidR="00CB40EA">
        <w:rPr>
          <w:rFonts w:ascii="Courier New" w:hAnsi="Courier New" w:cs="Courier New"/>
          <w:sz w:val="24"/>
          <w:szCs w:val="24"/>
        </w:rPr>
        <w:t>a Kultúra (</w:t>
      </w:r>
      <w:r w:rsidR="00C05983">
        <w:rPr>
          <w:rFonts w:ascii="Courier New" w:hAnsi="Courier New" w:cs="Courier New"/>
          <w:sz w:val="24"/>
          <w:szCs w:val="24"/>
        </w:rPr>
        <w:t>vyše 13 miliónov eur).</w:t>
      </w:r>
    </w:p>
    <w:p w:rsidR="008A3C25" w:rsidRPr="008A3C25" w:rsidRDefault="008A3C25" w:rsidP="008A3C25">
      <w:pPr>
        <w:pStyle w:val="Default"/>
        <w:rPr>
          <w:rFonts w:ascii="Courier New" w:hAnsi="Courier New" w:cs="Courier New"/>
        </w:rPr>
      </w:pPr>
      <w:r w:rsidRPr="008A3C25">
        <w:rPr>
          <w:rFonts w:ascii="Courier New" w:hAnsi="Courier New" w:cs="Courier New"/>
          <w:b/>
          <w:bCs/>
        </w:rPr>
        <w:t xml:space="preserve">Kapitálové výdavky </w:t>
      </w:r>
      <w:r w:rsidRPr="008A3C25">
        <w:rPr>
          <w:rFonts w:ascii="Courier New" w:hAnsi="Courier New" w:cs="Courier New"/>
        </w:rPr>
        <w:t xml:space="preserve">vo výške 71.840.511 </w:t>
      </w:r>
      <w:r w:rsidR="006B0DF9">
        <w:rPr>
          <w:rFonts w:ascii="Courier New" w:hAnsi="Courier New" w:cs="Courier New"/>
        </w:rPr>
        <w:t>e</w:t>
      </w:r>
      <w:r w:rsidRPr="008A3C25">
        <w:rPr>
          <w:rFonts w:ascii="Courier New" w:hAnsi="Courier New" w:cs="Courier New"/>
        </w:rPr>
        <w:t>ur</w:t>
      </w:r>
      <w:r w:rsidR="006B0DF9">
        <w:rPr>
          <w:rFonts w:ascii="Courier New" w:hAnsi="Courier New" w:cs="Courier New"/>
        </w:rPr>
        <w:t xml:space="preserve"> predstavujú nárast </w:t>
      </w:r>
      <w:r w:rsidRPr="008A3C25">
        <w:rPr>
          <w:rFonts w:ascii="Courier New" w:hAnsi="Courier New" w:cs="Courier New"/>
        </w:rPr>
        <w:t xml:space="preserve"> o 44 miliónov </w:t>
      </w:r>
      <w:r w:rsidR="006B0DF9">
        <w:rPr>
          <w:rFonts w:ascii="Courier New" w:hAnsi="Courier New" w:cs="Courier New"/>
        </w:rPr>
        <w:t>e</w:t>
      </w:r>
      <w:r w:rsidRPr="008A3C25">
        <w:rPr>
          <w:rFonts w:ascii="Courier New" w:hAnsi="Courier New" w:cs="Courier New"/>
        </w:rPr>
        <w:t>ur oproti rozpočtu na rok 2022</w:t>
      </w:r>
      <w:r w:rsidR="006B0DF9">
        <w:rPr>
          <w:rFonts w:ascii="Courier New" w:hAnsi="Courier New" w:cs="Courier New"/>
        </w:rPr>
        <w:t>.</w:t>
      </w:r>
      <w:r w:rsidRPr="008A3C25">
        <w:rPr>
          <w:rFonts w:ascii="Courier New" w:hAnsi="Courier New" w:cs="Courier New"/>
        </w:rPr>
        <w:t xml:space="preserve"> </w:t>
      </w:r>
    </w:p>
    <w:p w:rsidR="006B0DF9" w:rsidRDefault="006B0DF9" w:rsidP="008A3C25">
      <w:pPr>
        <w:pStyle w:val="Default"/>
        <w:rPr>
          <w:rFonts w:ascii="Courier New" w:hAnsi="Courier New" w:cs="Courier New"/>
        </w:rPr>
      </w:pPr>
    </w:p>
    <w:p w:rsidR="008A3C25" w:rsidRPr="008A3C25" w:rsidRDefault="006B0DF9" w:rsidP="008A3C25">
      <w:pPr>
        <w:pStyle w:val="Defaul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Dôvody</w:t>
      </w:r>
      <w:r w:rsidR="008A3C25" w:rsidRPr="008A3C25">
        <w:rPr>
          <w:rFonts w:ascii="Courier New" w:hAnsi="Courier New" w:cs="Courier New"/>
        </w:rPr>
        <w:t xml:space="preserve">: </w:t>
      </w:r>
    </w:p>
    <w:p w:rsidR="008A3C25" w:rsidRPr="008A3C25" w:rsidRDefault="008A3C25" w:rsidP="008A3C25">
      <w:pPr>
        <w:pStyle w:val="Default"/>
        <w:spacing w:after="32"/>
        <w:rPr>
          <w:rFonts w:ascii="Courier New" w:hAnsi="Courier New" w:cs="Courier New"/>
        </w:rPr>
      </w:pPr>
      <w:r w:rsidRPr="008A3C25">
        <w:rPr>
          <w:rFonts w:ascii="Courier New" w:hAnsi="Courier New" w:cs="Courier New"/>
        </w:rPr>
        <w:t xml:space="preserve">▪ Trenčín bude v roku 2026 Európskym hlavným mestom kultúry. </w:t>
      </w:r>
      <w:r w:rsidR="006B0DF9">
        <w:rPr>
          <w:rFonts w:ascii="Courier New" w:hAnsi="Courier New" w:cs="Courier New"/>
        </w:rPr>
        <w:t xml:space="preserve">Naše mesto bude </w:t>
      </w:r>
      <w:r w:rsidRPr="008A3C25">
        <w:rPr>
          <w:rFonts w:ascii="Courier New" w:hAnsi="Courier New" w:cs="Courier New"/>
        </w:rPr>
        <w:t xml:space="preserve">príjemcom grantov a transferov na rozvoj infraštruktúry. Kapitálové výdavky na tieto projekty sú rozpočtované s 8% spoluúčasťou mesta, </w:t>
      </w:r>
    </w:p>
    <w:p w:rsidR="008A3C25" w:rsidRPr="008A3C25" w:rsidRDefault="008A3C25" w:rsidP="008A3C25">
      <w:pPr>
        <w:pStyle w:val="Default"/>
        <w:spacing w:after="32"/>
        <w:rPr>
          <w:rFonts w:ascii="Courier New" w:hAnsi="Courier New" w:cs="Courier New"/>
        </w:rPr>
      </w:pPr>
      <w:r w:rsidRPr="008A3C25">
        <w:rPr>
          <w:rFonts w:ascii="Courier New" w:hAnsi="Courier New" w:cs="Courier New"/>
        </w:rPr>
        <w:t xml:space="preserve">▪ počítame s rekonštrukciou verejného osvetlenia, ktorá zahŕňa výmenu svietidiel za nízko energeticky náročné LED svietidlá a </w:t>
      </w:r>
      <w:r w:rsidRPr="008A3C25">
        <w:rPr>
          <w:rFonts w:ascii="Courier New" w:hAnsi="Courier New" w:cs="Courier New"/>
        </w:rPr>
        <w:lastRenderedPageBreak/>
        <w:t xml:space="preserve">výmenu zastaraných a poškodených stĺpov, elektrických vedení a príslušenstva vo výške 14.950.000 Eur. Predpoklad financovania je z úveru z </w:t>
      </w:r>
      <w:proofErr w:type="spellStart"/>
      <w:r w:rsidRPr="008A3C25">
        <w:rPr>
          <w:rFonts w:ascii="Courier New" w:hAnsi="Courier New" w:cs="Courier New"/>
        </w:rPr>
        <w:t>Environfondu</w:t>
      </w:r>
      <w:proofErr w:type="spellEnd"/>
      <w:r w:rsidRPr="008A3C25">
        <w:rPr>
          <w:rFonts w:ascii="Courier New" w:hAnsi="Courier New" w:cs="Courier New"/>
        </w:rPr>
        <w:t xml:space="preserve"> v 100% výške nákladov, </w:t>
      </w:r>
    </w:p>
    <w:p w:rsidR="008A3C25" w:rsidRPr="008A3C25" w:rsidRDefault="008A3C25" w:rsidP="008A3C25">
      <w:pPr>
        <w:pStyle w:val="Default"/>
        <w:spacing w:after="32"/>
        <w:rPr>
          <w:rFonts w:ascii="Courier New" w:hAnsi="Courier New" w:cs="Courier New"/>
        </w:rPr>
      </w:pPr>
      <w:r w:rsidRPr="008A3C25">
        <w:rPr>
          <w:rFonts w:ascii="Courier New" w:hAnsi="Courier New" w:cs="Courier New"/>
        </w:rPr>
        <w:t xml:space="preserve">▪ do rozpočtu na rok 2023 sú presunuté investičné akcie z roku 2022, ktoré sa nestihli ukončiť prípadne zrealizovať, </w:t>
      </w:r>
    </w:p>
    <w:p w:rsidR="008A3C25" w:rsidRDefault="008A3C25" w:rsidP="008A3C25">
      <w:pPr>
        <w:pStyle w:val="Default"/>
        <w:rPr>
          <w:rFonts w:ascii="Courier New" w:hAnsi="Courier New" w:cs="Courier New"/>
        </w:rPr>
      </w:pPr>
      <w:r w:rsidRPr="008A3C25">
        <w:rPr>
          <w:rFonts w:ascii="Courier New" w:hAnsi="Courier New" w:cs="Courier New"/>
        </w:rPr>
        <w:t>▪ počítame s nový</w:t>
      </w:r>
      <w:r w:rsidR="005B08ED">
        <w:rPr>
          <w:rFonts w:ascii="Courier New" w:hAnsi="Courier New" w:cs="Courier New"/>
        </w:rPr>
        <w:t>mi</w:t>
      </w:r>
      <w:r w:rsidRPr="008A3C25">
        <w:rPr>
          <w:rFonts w:ascii="Courier New" w:hAnsi="Courier New" w:cs="Courier New"/>
        </w:rPr>
        <w:t xml:space="preserve"> investičný</w:t>
      </w:r>
      <w:r w:rsidR="005B08ED">
        <w:rPr>
          <w:rFonts w:ascii="Courier New" w:hAnsi="Courier New" w:cs="Courier New"/>
        </w:rPr>
        <w:t>mi</w:t>
      </w:r>
      <w:r w:rsidRPr="008A3C25">
        <w:rPr>
          <w:rFonts w:ascii="Courier New" w:hAnsi="Courier New" w:cs="Courier New"/>
        </w:rPr>
        <w:t xml:space="preserve"> akci</w:t>
      </w:r>
      <w:r w:rsidR="005B08ED">
        <w:rPr>
          <w:rFonts w:ascii="Courier New" w:hAnsi="Courier New" w:cs="Courier New"/>
        </w:rPr>
        <w:t>ami</w:t>
      </w:r>
      <w:r w:rsidRPr="008A3C25">
        <w:rPr>
          <w:rFonts w:ascii="Courier New" w:hAnsi="Courier New" w:cs="Courier New"/>
        </w:rPr>
        <w:t xml:space="preserve"> na zníženie energetickej náročnosti (</w:t>
      </w:r>
      <w:proofErr w:type="spellStart"/>
      <w:r w:rsidRPr="008A3C25">
        <w:rPr>
          <w:rFonts w:ascii="Courier New" w:hAnsi="Courier New" w:cs="Courier New"/>
        </w:rPr>
        <w:t>fotovoltika</w:t>
      </w:r>
      <w:proofErr w:type="spellEnd"/>
      <w:r w:rsidRPr="008A3C25">
        <w:rPr>
          <w:rFonts w:ascii="Courier New" w:hAnsi="Courier New" w:cs="Courier New"/>
        </w:rPr>
        <w:t xml:space="preserve">, rekonštrukcia kotolní, </w:t>
      </w:r>
      <w:proofErr w:type="spellStart"/>
      <w:r w:rsidRPr="008A3C25">
        <w:rPr>
          <w:rFonts w:ascii="Courier New" w:hAnsi="Courier New" w:cs="Courier New"/>
        </w:rPr>
        <w:t>biomasová</w:t>
      </w:r>
      <w:proofErr w:type="spellEnd"/>
      <w:r w:rsidRPr="008A3C25">
        <w:rPr>
          <w:rFonts w:ascii="Courier New" w:hAnsi="Courier New" w:cs="Courier New"/>
        </w:rPr>
        <w:t xml:space="preserve"> kotolňa, výmena teplovodu) v objeme 2 milióny </w:t>
      </w:r>
      <w:r w:rsidR="005B08ED">
        <w:rPr>
          <w:rFonts w:ascii="Courier New" w:hAnsi="Courier New" w:cs="Courier New"/>
        </w:rPr>
        <w:t>e</w:t>
      </w:r>
      <w:r w:rsidRPr="008A3C25">
        <w:rPr>
          <w:rFonts w:ascii="Courier New" w:hAnsi="Courier New" w:cs="Courier New"/>
        </w:rPr>
        <w:t xml:space="preserve">ur a ďalších investičných akcií z rozpočtu mesta. </w:t>
      </w:r>
    </w:p>
    <w:p w:rsidR="006C1852" w:rsidRDefault="006C1852" w:rsidP="008A3C25">
      <w:pPr>
        <w:pStyle w:val="Default"/>
        <w:rPr>
          <w:rFonts w:ascii="Courier New" w:hAnsi="Courier New" w:cs="Courier New"/>
        </w:rPr>
      </w:pPr>
    </w:p>
    <w:p w:rsidR="006C1852" w:rsidRPr="008A3C25" w:rsidRDefault="006C1852" w:rsidP="008A3C25">
      <w:pPr>
        <w:pStyle w:val="Default"/>
        <w:rPr>
          <w:rFonts w:ascii="Courier New" w:hAnsi="Courier New" w:cs="Courier New"/>
        </w:rPr>
      </w:pPr>
    </w:p>
    <w:p w:rsidR="009B3FC9" w:rsidRPr="008A3C25" w:rsidRDefault="009B3FC9">
      <w:pPr>
        <w:rPr>
          <w:rFonts w:ascii="Courier New" w:hAnsi="Courier New" w:cs="Courier New"/>
          <w:sz w:val="24"/>
          <w:szCs w:val="24"/>
        </w:rPr>
      </w:pPr>
    </w:p>
    <w:sectPr w:rsidR="009B3FC9" w:rsidRPr="008A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B4"/>
    <w:rsid w:val="00214E8A"/>
    <w:rsid w:val="002E4BBB"/>
    <w:rsid w:val="005B014E"/>
    <w:rsid w:val="005B08ED"/>
    <w:rsid w:val="005C48C7"/>
    <w:rsid w:val="00693B96"/>
    <w:rsid w:val="006B0DF9"/>
    <w:rsid w:val="006C1852"/>
    <w:rsid w:val="006F10FE"/>
    <w:rsid w:val="00747728"/>
    <w:rsid w:val="007E0F20"/>
    <w:rsid w:val="00833BA0"/>
    <w:rsid w:val="008A3C25"/>
    <w:rsid w:val="008D3439"/>
    <w:rsid w:val="008F6748"/>
    <w:rsid w:val="0093187A"/>
    <w:rsid w:val="009B3FC9"/>
    <w:rsid w:val="009D0AE4"/>
    <w:rsid w:val="00A1597F"/>
    <w:rsid w:val="00A8777E"/>
    <w:rsid w:val="00AE1BBC"/>
    <w:rsid w:val="00B023B4"/>
    <w:rsid w:val="00B07AD4"/>
    <w:rsid w:val="00B473A1"/>
    <w:rsid w:val="00C05983"/>
    <w:rsid w:val="00C97B48"/>
    <w:rsid w:val="00CA2F1B"/>
    <w:rsid w:val="00CB1F00"/>
    <w:rsid w:val="00CB40EA"/>
    <w:rsid w:val="00D643C1"/>
    <w:rsid w:val="00D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016C"/>
  <w15:chartTrackingRefBased/>
  <w15:docId w15:val="{8FE59781-F28D-423F-BE04-FFDD6C2D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023B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Ságová Erika</dc:creator>
  <cp:keywords/>
  <dc:description/>
  <cp:lastModifiedBy>Ságová Erika</cp:lastModifiedBy>
  <cp:revision>2</cp:revision>
  <dcterms:created xsi:type="dcterms:W3CDTF">2022-12-08T12:47:00Z</dcterms:created>
  <dcterms:modified xsi:type="dcterms:W3CDTF">2022-12-08T12:47:00Z</dcterms:modified>
</cp:coreProperties>
</file>