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09" w:rsidRDefault="009A244A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tbl>
      <w:tblPr>
        <w:tblW w:w="9856" w:type="dxa"/>
        <w:tblInd w:w="-108" w:type="dxa"/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293"/>
        <w:gridCol w:w="4563"/>
      </w:tblGrid>
      <w:tr w:rsidR="00A42209" w:rsidTr="00042794">
        <w:trPr>
          <w:trHeight w:val="3267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5" w:firstLine="0"/>
              <w:jc w:val="left"/>
            </w:pPr>
            <w:r w:rsidRPr="00042794">
              <w:rPr>
                <w:sz w:val="10"/>
              </w:rPr>
              <w:t xml:space="preserve"> </w:t>
            </w:r>
          </w:p>
          <w:p w:rsidR="00A42209" w:rsidRDefault="00E40DA2" w:rsidP="00042794">
            <w:pPr>
              <w:spacing w:after="0" w:line="259" w:lineRule="auto"/>
              <w:ind w:left="0" w:firstLine="0"/>
              <w:jc w:val="left"/>
            </w:pPr>
            <w:r w:rsidRPr="00806249">
              <w:rPr>
                <w:noProof/>
              </w:rPr>
              <w:drawing>
                <wp:inline distT="0" distB="0" distL="0" distR="0">
                  <wp:extent cx="2305050" cy="1924050"/>
                  <wp:effectExtent l="0" t="0" r="0" b="0"/>
                  <wp:docPr id="1" name="Picture 1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209" w:rsidRDefault="009A244A" w:rsidP="00042794">
            <w:pPr>
              <w:spacing w:after="163" w:line="259" w:lineRule="auto"/>
              <w:ind w:left="7" w:firstLine="0"/>
              <w:jc w:val="left"/>
            </w:pPr>
            <w:r w:rsidRPr="00042794">
              <w:rPr>
                <w:sz w:val="10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7" w:firstLine="0"/>
              <w:jc w:val="left"/>
            </w:pPr>
            <w:r w:rsidRPr="00042794">
              <w:rPr>
                <w:sz w:val="24"/>
              </w:rPr>
              <w:t xml:space="preserve">Odtlačok pečiatky podateľne </w:t>
            </w:r>
          </w:p>
          <w:p w:rsidR="00A42209" w:rsidRDefault="009A244A" w:rsidP="00042794">
            <w:pPr>
              <w:spacing w:after="0" w:line="259" w:lineRule="auto"/>
              <w:ind w:left="7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</w:tbl>
    <w:p w:rsidR="00A42209" w:rsidRDefault="009A244A">
      <w:pPr>
        <w:spacing w:after="122" w:line="259" w:lineRule="auto"/>
        <w:ind w:left="0" w:firstLine="0"/>
        <w:jc w:val="left"/>
      </w:pPr>
      <w:r>
        <w:rPr>
          <w:sz w:val="24"/>
        </w:rPr>
        <w:t xml:space="preserve">   </w:t>
      </w:r>
    </w:p>
    <w:p w:rsidR="00A42209" w:rsidRDefault="009A244A">
      <w:pPr>
        <w:spacing w:after="24" w:line="259" w:lineRule="auto"/>
        <w:ind w:left="0" w:right="6" w:firstLine="0"/>
        <w:jc w:val="center"/>
      </w:pPr>
      <w:r>
        <w:rPr>
          <w:b/>
          <w:sz w:val="32"/>
        </w:rPr>
        <w:t xml:space="preserve">ŽIADOSŤ </w:t>
      </w:r>
    </w:p>
    <w:p w:rsidR="00A42209" w:rsidRDefault="009A244A">
      <w:pPr>
        <w:spacing w:after="0" w:line="259" w:lineRule="auto"/>
        <w:ind w:left="0" w:right="348" w:firstLine="0"/>
        <w:jc w:val="right"/>
      </w:pPr>
      <w:r>
        <w:rPr>
          <w:b/>
          <w:sz w:val="32"/>
        </w:rPr>
        <w:t xml:space="preserve">o schválenie dohody o vzájomnej výmene bytov medzi nájomcami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42209" w:rsidRDefault="00E705C7">
      <w:pPr>
        <w:tabs>
          <w:tab w:val="center" w:pos="4323"/>
          <w:tab w:val="center" w:pos="86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A244A">
        <w:rPr>
          <w:b/>
          <w:sz w:val="24"/>
        </w:rPr>
        <w:t>I.</w:t>
      </w:r>
      <w:r w:rsidR="009A244A">
        <w:rPr>
          <w:rFonts w:ascii="Arial" w:eastAsia="Arial" w:hAnsi="Arial" w:cs="Arial"/>
          <w:b/>
          <w:sz w:val="24"/>
        </w:rPr>
        <w:t xml:space="preserve"> </w:t>
      </w:r>
      <w:r w:rsidR="009A244A">
        <w:rPr>
          <w:rFonts w:ascii="Arial" w:eastAsia="Arial" w:hAnsi="Arial" w:cs="Arial"/>
          <w:b/>
          <w:sz w:val="24"/>
        </w:rPr>
        <w:tab/>
      </w:r>
      <w:r w:rsidR="009A244A">
        <w:rPr>
          <w:b/>
          <w:sz w:val="24"/>
        </w:rPr>
        <w:t xml:space="preserve">II. </w:t>
      </w:r>
    </w:p>
    <w:p w:rsidR="00A42209" w:rsidRDefault="009A244A">
      <w:pPr>
        <w:spacing w:after="0" w:line="259" w:lineRule="auto"/>
        <w:ind w:left="0" w:right="1124" w:firstLine="0"/>
        <w:jc w:val="center"/>
      </w:pPr>
      <w:r>
        <w:rPr>
          <w:b/>
          <w:sz w:val="10"/>
        </w:rPr>
        <w:t xml:space="preserve"> </w:t>
      </w:r>
    </w:p>
    <w:tbl>
      <w:tblPr>
        <w:tblW w:w="9856" w:type="dxa"/>
        <w:tblInd w:w="-108" w:type="dxa"/>
        <w:tblCellMar>
          <w:top w:w="4" w:type="dxa"/>
          <w:right w:w="46" w:type="dxa"/>
        </w:tblCellMar>
        <w:tblLook w:val="04A0" w:firstRow="1" w:lastRow="0" w:firstColumn="1" w:lastColumn="0" w:noHBand="0" w:noVBand="1"/>
      </w:tblPr>
      <w:tblGrid>
        <w:gridCol w:w="1721"/>
        <w:gridCol w:w="4002"/>
        <w:gridCol w:w="4133"/>
      </w:tblGrid>
      <w:tr w:rsidR="009866B4" w:rsidTr="00042794">
        <w:trPr>
          <w:trHeight w:val="2220"/>
        </w:trPr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29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21" w:line="254" w:lineRule="auto"/>
              <w:ind w:left="156" w:right="170" w:firstLine="0"/>
              <w:jc w:val="center"/>
            </w:pPr>
            <w:r w:rsidRPr="00042794">
              <w:rPr>
                <w:b/>
                <w:sz w:val="24"/>
              </w:rPr>
              <w:t>Žiadatelia</w:t>
            </w:r>
            <w:r w:rsidRPr="00042794">
              <w:rPr>
                <w:sz w:val="24"/>
              </w:rPr>
              <w:t xml:space="preserve"> o schválenie dohody </w:t>
            </w:r>
          </w:p>
          <w:p w:rsidR="00A42209" w:rsidRDefault="009A244A" w:rsidP="00042794">
            <w:pPr>
              <w:spacing w:after="0" w:line="239" w:lineRule="auto"/>
              <w:ind w:left="12" w:right="9" w:firstLine="0"/>
              <w:jc w:val="center"/>
            </w:pPr>
            <w:r w:rsidRPr="00042794">
              <w:rPr>
                <w:sz w:val="24"/>
              </w:rPr>
              <w:t xml:space="preserve">o výmene bytov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   </w:t>
            </w:r>
          </w:p>
        </w:tc>
        <w:tc>
          <w:tcPr>
            <w:tcW w:w="40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:rsidR="00A42209" w:rsidRDefault="009A244A" w:rsidP="00042794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E705C7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right="60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right="57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:rsidR="00A42209" w:rsidRDefault="009A244A" w:rsidP="00042794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E705C7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right="58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</w:tc>
      </w:tr>
      <w:tr w:rsidR="009866B4" w:rsidTr="00907E77">
        <w:trPr>
          <w:trHeight w:val="1853"/>
        </w:trPr>
        <w:tc>
          <w:tcPr>
            <w:tcW w:w="17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2209" w:rsidRDefault="009A244A" w:rsidP="00907E77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>Manžel/ka</w:t>
            </w:r>
          </w:p>
          <w:p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:rsidR="00A42209" w:rsidRDefault="009A244A" w:rsidP="00042794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E705C7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 </w:t>
            </w:r>
          </w:p>
          <w:p w:rsidR="00A42209" w:rsidRDefault="009A244A" w:rsidP="00907E77">
            <w:pPr>
              <w:spacing w:after="0" w:line="259" w:lineRule="auto"/>
              <w:ind w:left="0" w:right="60" w:firstLine="0"/>
              <w:jc w:val="center"/>
            </w:pPr>
            <w:r w:rsidRPr="00042794">
              <w:rPr>
                <w:sz w:val="24"/>
              </w:rPr>
              <w:t xml:space="preserve">dátum narodenia  </w:t>
            </w:r>
          </w:p>
        </w:tc>
        <w:tc>
          <w:tcPr>
            <w:tcW w:w="4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E705C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right="57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:rsidR="00A42209" w:rsidRDefault="009A244A" w:rsidP="00042794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907E77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right="58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</w:tc>
      </w:tr>
      <w:tr w:rsidR="009866B4" w:rsidTr="00042794">
        <w:trPr>
          <w:trHeight w:val="2914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2209" w:rsidRDefault="00A42209" w:rsidP="00042794">
            <w:pPr>
              <w:spacing w:after="0" w:line="259" w:lineRule="auto"/>
              <w:ind w:left="0" w:firstLine="0"/>
              <w:jc w:val="left"/>
            </w:pP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7" w:lineRule="auto"/>
              <w:ind w:left="74" w:right="71" w:firstLine="0"/>
              <w:jc w:val="center"/>
            </w:pPr>
            <w:r w:rsidRPr="00042794">
              <w:rPr>
                <w:sz w:val="24"/>
              </w:rPr>
              <w:t xml:space="preserve">Adresa terajšieho bytu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mesto </w:t>
            </w:r>
          </w:p>
          <w:p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:rsidR="00A42209" w:rsidRDefault="009A244A" w:rsidP="00907E77">
            <w:pPr>
              <w:spacing w:after="155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ulica </w:t>
            </w:r>
          </w:p>
          <w:p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:rsidR="00A42209" w:rsidRDefault="009A244A" w:rsidP="00042794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č. domu    ......................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E705C7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č. bytu     ....................... 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mesto </w:t>
            </w:r>
          </w:p>
          <w:p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:rsidR="00A42209" w:rsidRDefault="009A244A" w:rsidP="00907E77">
            <w:pPr>
              <w:spacing w:after="155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ulica </w:t>
            </w:r>
          </w:p>
          <w:p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:rsidR="00A42209" w:rsidRDefault="009A244A" w:rsidP="00042794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:rsidR="00A42209" w:rsidRDefault="009A244A" w:rsidP="00907E7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č. domu    ...................... </w:t>
            </w:r>
          </w:p>
          <w:p w:rsidR="00A42209" w:rsidRDefault="009A244A" w:rsidP="00042794">
            <w:pPr>
              <w:spacing w:after="22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907E7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č. bytu     .......................   </w:t>
            </w:r>
          </w:p>
        </w:tc>
      </w:tr>
      <w:tr w:rsidR="009866B4" w:rsidTr="00042794">
        <w:trPr>
          <w:trHeight w:val="1188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373872" w:rsidRDefault="00373872" w:rsidP="00907E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  <w:p w:rsidR="00A42209" w:rsidRDefault="009A244A" w:rsidP="00907E77">
            <w:pPr>
              <w:spacing w:after="0" w:line="259" w:lineRule="auto"/>
              <w:ind w:left="0" w:firstLine="0"/>
              <w:jc w:val="center"/>
            </w:pPr>
            <w:r w:rsidRPr="00042794">
              <w:rPr>
                <w:sz w:val="24"/>
              </w:rPr>
              <w:t>Popis terajšieho bytu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209" w:rsidRDefault="00A42209" w:rsidP="00E705C7">
            <w:pPr>
              <w:spacing w:after="158" w:line="259" w:lineRule="auto"/>
              <w:ind w:left="0" w:firstLine="0"/>
              <w:jc w:val="left"/>
            </w:pPr>
          </w:p>
          <w:p w:rsidR="00A42209" w:rsidRDefault="009A244A" w:rsidP="00042794">
            <w:pPr>
              <w:spacing w:line="239" w:lineRule="auto"/>
              <w:ind w:left="0" w:right="576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Poschodie ....................................  </w:t>
            </w:r>
          </w:p>
          <w:p w:rsidR="00373872" w:rsidRDefault="00373872" w:rsidP="00042794">
            <w:pPr>
              <w:spacing w:line="239" w:lineRule="auto"/>
              <w:ind w:left="0" w:right="576" w:firstLine="0"/>
              <w:jc w:val="left"/>
            </w:pP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Počet izieb .................................. </w:t>
            </w:r>
          </w:p>
          <w:p w:rsidR="00373872" w:rsidRDefault="00373872" w:rsidP="000427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:rsidR="00373872" w:rsidRDefault="009A244A" w:rsidP="00373872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Poschodie .................................... </w:t>
            </w:r>
          </w:p>
          <w:p w:rsidR="00A42209" w:rsidRDefault="009A244A" w:rsidP="00373872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Počet izieb .................................. </w:t>
            </w:r>
          </w:p>
        </w:tc>
      </w:tr>
      <w:tr w:rsidR="009866B4" w:rsidTr="00042794">
        <w:trPr>
          <w:trHeight w:val="843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53" w:line="259" w:lineRule="auto"/>
              <w:ind w:left="0" w:firstLine="0"/>
              <w:jc w:val="left"/>
            </w:pPr>
            <w:r w:rsidRPr="00042794">
              <w:rPr>
                <w:sz w:val="24"/>
              </w:rPr>
              <w:t>Plocha bytu celkom ....................... m</w:t>
            </w:r>
            <w:r w:rsidRPr="00042794">
              <w:rPr>
                <w:sz w:val="24"/>
                <w:vertAlign w:val="superscript"/>
              </w:rPr>
              <w:t xml:space="preserve">2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53" w:line="259" w:lineRule="auto"/>
              <w:ind w:left="2" w:firstLine="0"/>
              <w:jc w:val="left"/>
            </w:pPr>
            <w:r w:rsidRPr="00042794">
              <w:rPr>
                <w:sz w:val="24"/>
              </w:rPr>
              <w:t>Plocha bytu celkom ....................... m</w:t>
            </w:r>
            <w:r w:rsidRPr="00042794">
              <w:rPr>
                <w:sz w:val="24"/>
                <w:vertAlign w:val="superscript"/>
              </w:rPr>
              <w:t xml:space="preserve">2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  <w:tr w:rsidR="009866B4" w:rsidTr="00042794">
        <w:trPr>
          <w:trHeight w:val="7196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56" w:line="259" w:lineRule="auto"/>
              <w:ind w:left="0" w:firstLine="0"/>
              <w:jc w:val="left"/>
            </w:pPr>
            <w:r w:rsidRPr="00042794">
              <w:rPr>
                <w:sz w:val="16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center"/>
            </w:pPr>
            <w:r w:rsidRPr="00042794">
              <w:rPr>
                <w:sz w:val="24"/>
              </w:rPr>
              <w:t xml:space="preserve">Členovia domácnosti – spoloční užívatelia bytu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76" w:lineRule="auto"/>
              <w:ind w:left="0" w:firstLine="0"/>
            </w:pPr>
            <w:r w:rsidRPr="00042794">
              <w:rPr>
                <w:sz w:val="24"/>
              </w:rPr>
              <w:t xml:space="preserve">Meno, priezvisko, dátum narodenia, príbuzenský pomer k nájomcovi bytu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69609D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Celkový počet osôb v byte: ..................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78" w:lineRule="auto"/>
              <w:ind w:left="2" w:firstLine="0"/>
            </w:pPr>
            <w:r w:rsidRPr="00042794">
              <w:rPr>
                <w:sz w:val="24"/>
              </w:rPr>
              <w:t xml:space="preserve">Meno, priezvisko, dátum narodenia, príbuzenský pomer k nájomcovi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69609D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Celkový počet osôb v byte: .................. </w:t>
            </w:r>
          </w:p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  <w:tr w:rsidR="009866B4" w:rsidTr="00042794">
        <w:trPr>
          <w:trHeight w:val="2281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21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:rsidR="00A42209" w:rsidRDefault="009A244A" w:rsidP="00042794">
            <w:pPr>
              <w:spacing w:after="0" w:line="277" w:lineRule="auto"/>
              <w:ind w:left="0" w:firstLine="0"/>
              <w:jc w:val="center"/>
            </w:pPr>
            <w:r w:rsidRPr="00042794">
              <w:rPr>
                <w:sz w:val="24"/>
              </w:rPr>
              <w:t xml:space="preserve">Odôvodnenie výmeny bytov </w:t>
            </w:r>
          </w:p>
          <w:p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42209" w:rsidRDefault="009A244A" w:rsidP="000427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42209" w:rsidRDefault="009A244A">
      <w:pPr>
        <w:spacing w:after="7" w:line="232" w:lineRule="auto"/>
        <w:ind w:left="0" w:right="9573" w:firstLine="0"/>
      </w:pPr>
      <w:r>
        <w:rPr>
          <w:sz w:val="24"/>
        </w:rPr>
        <w:t xml:space="preserve"> </w:t>
      </w:r>
      <w:r>
        <w:t xml:space="preserve"> </w:t>
      </w:r>
    </w:p>
    <w:p w:rsidR="00A42209" w:rsidRDefault="009A244A">
      <w:pPr>
        <w:spacing w:after="0" w:line="259" w:lineRule="auto"/>
        <w:ind w:left="0" w:firstLine="0"/>
      </w:pPr>
      <w:r>
        <w:t xml:space="preserve"> </w:t>
      </w:r>
    </w:p>
    <w:p w:rsidR="004A1307" w:rsidRPr="0069609D" w:rsidRDefault="004A1307" w:rsidP="004A1307">
      <w:pPr>
        <w:spacing w:line="264" w:lineRule="auto"/>
        <w:rPr>
          <w:sz w:val="24"/>
          <w:szCs w:val="24"/>
        </w:rPr>
      </w:pPr>
      <w:r w:rsidRPr="0069609D">
        <w:rPr>
          <w:sz w:val="24"/>
          <w:szCs w:val="24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443/2010 Z.z. </w:t>
      </w:r>
      <w:r w:rsidRPr="0069609D">
        <w:rPr>
          <w:bCs/>
          <w:sz w:val="24"/>
          <w:szCs w:val="24"/>
        </w:rPr>
        <w:t>o dotáciách na rozvoj bývania a o sociálnom bývaní v platnom znení, za účelom, ktorý je predmetom tejto žiadosti.</w:t>
      </w:r>
      <w:r w:rsidRPr="0069609D">
        <w:rPr>
          <w:bCs/>
          <w:iCs/>
          <w:sz w:val="24"/>
          <w:szCs w:val="24"/>
          <w:lang w:eastAsia="cs-CZ"/>
        </w:rPr>
        <w:t xml:space="preserve"> Doba platnosti spracovávania sa viaže na dobu trvania preukázateľného účelu spracúvania osobných údajov dotknutej osoby.</w:t>
      </w:r>
      <w:r w:rsidRPr="0069609D">
        <w:rPr>
          <w:sz w:val="24"/>
          <w:szCs w:val="24"/>
          <w:lang w:eastAsia="cs-CZ"/>
        </w:rPr>
        <w:t xml:space="preserve"> </w:t>
      </w:r>
      <w:r w:rsidRPr="0069609D">
        <w:rPr>
          <w:sz w:val="24"/>
          <w:szCs w:val="24"/>
        </w:rPr>
        <w:t xml:space="preserve">Údaje budú uchovávané po dobu stanovenú registratúrnym poriadkom v zmysle platnej legislatívy a po uplynutí príslušných lehôt budú zlikvidované. </w:t>
      </w:r>
      <w:r w:rsidRPr="0069609D">
        <w:rPr>
          <w:sz w:val="24"/>
          <w:szCs w:val="24"/>
          <w:lang w:eastAsia="cs-CZ"/>
        </w:rPr>
        <w:t xml:space="preserve">Dotknutá osoba môže od prevádzkovateľa požadovať prístup k jej osobným údajom, má právo na ich opravu, </w:t>
      </w:r>
      <w:r w:rsidRPr="0069609D">
        <w:rPr>
          <w:sz w:val="24"/>
          <w:szCs w:val="24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69609D">
        <w:rPr>
          <w:sz w:val="24"/>
          <w:szCs w:val="24"/>
          <w:lang w:eastAsia="cs-CZ"/>
        </w:rPr>
        <w:t xml:space="preserve"> ako aj právo podať sťažnosť dozornému orgánu.</w:t>
      </w:r>
      <w:r w:rsidRPr="0069609D">
        <w:rPr>
          <w:color w:val="404040"/>
          <w:sz w:val="24"/>
          <w:szCs w:val="24"/>
          <w:shd w:val="clear" w:color="auto" w:fill="FFFFFF"/>
        </w:rPr>
        <w:t xml:space="preserve"> </w:t>
      </w:r>
      <w:r w:rsidRPr="0069609D">
        <w:rPr>
          <w:sz w:val="24"/>
          <w:szCs w:val="24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8" w:history="1">
        <w:r w:rsidRPr="0069609D">
          <w:rPr>
            <w:rStyle w:val="Hypertextovprepojenie"/>
            <w:sz w:val="24"/>
            <w:szCs w:val="24"/>
            <w:shd w:val="clear" w:color="auto" w:fill="FFFFFF"/>
          </w:rPr>
          <w:t>oou@trencin.sk</w:t>
        </w:r>
      </w:hyperlink>
      <w:r w:rsidRPr="0069609D">
        <w:rPr>
          <w:sz w:val="24"/>
          <w:szCs w:val="24"/>
          <w:shd w:val="clear" w:color="auto" w:fill="FFFFFF"/>
        </w:rPr>
        <w:t xml:space="preserve"> zodpovedná osoba </w:t>
      </w:r>
      <w:hyperlink r:id="rId9" w:history="1">
        <w:r w:rsidRPr="0069609D">
          <w:rPr>
            <w:rStyle w:val="Hypertextovprepojenie"/>
            <w:sz w:val="24"/>
            <w:szCs w:val="24"/>
            <w:shd w:val="clear" w:color="auto" w:fill="FFFFFF"/>
          </w:rPr>
          <w:t>zodpovednaosoba@somi.sk</w:t>
        </w:r>
      </w:hyperlink>
      <w:r w:rsidRPr="0069609D">
        <w:rPr>
          <w:sz w:val="24"/>
          <w:szCs w:val="24"/>
        </w:rPr>
        <w:t xml:space="preserve"> </w:t>
      </w:r>
    </w:p>
    <w:p w:rsidR="004A1307" w:rsidRPr="0069609D" w:rsidRDefault="004A1307" w:rsidP="004A1307">
      <w:pPr>
        <w:rPr>
          <w:sz w:val="24"/>
          <w:szCs w:val="24"/>
        </w:rPr>
      </w:pPr>
    </w:p>
    <w:p w:rsidR="004A1307" w:rsidRPr="0069609D" w:rsidRDefault="004A1307" w:rsidP="004A1307">
      <w:pPr>
        <w:rPr>
          <w:sz w:val="24"/>
          <w:szCs w:val="24"/>
        </w:rPr>
      </w:pPr>
      <w:r w:rsidRPr="0069609D">
        <w:rPr>
          <w:sz w:val="24"/>
          <w:szCs w:val="24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:rsidR="00A42209" w:rsidRDefault="009A244A">
      <w:pPr>
        <w:spacing w:after="0" w:line="259" w:lineRule="auto"/>
        <w:ind w:left="0" w:firstLine="0"/>
        <w:jc w:val="left"/>
      </w:pPr>
      <w: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t xml:space="preserve"> </w:t>
      </w:r>
    </w:p>
    <w:p w:rsidR="00A42209" w:rsidRDefault="009A244A">
      <w:pPr>
        <w:spacing w:after="13" w:line="259" w:lineRule="auto"/>
        <w:ind w:left="0" w:firstLine="0"/>
        <w:jc w:val="left"/>
      </w:pPr>
      <w:r>
        <w:t xml:space="preserve"> </w:t>
      </w:r>
    </w:p>
    <w:p w:rsidR="00A42209" w:rsidRPr="00196E5E" w:rsidRDefault="009A244A">
      <w:pPr>
        <w:tabs>
          <w:tab w:val="center" w:pos="2832"/>
          <w:tab w:val="center" w:pos="3541"/>
          <w:tab w:val="center" w:pos="4249"/>
        </w:tabs>
        <w:ind w:left="-15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V Trenčíne, dňa: 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............................................................                       ..................................................... </w:t>
      </w:r>
    </w:p>
    <w:p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           podpis žiadateľa I.                                                    podpis žiadateľa II.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42209" w:rsidRDefault="009A244A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33CDC" w:rsidRDefault="009A244A" w:rsidP="0069609D">
      <w:pPr>
        <w:ind w:left="1134" w:hanging="1149"/>
        <w:rPr>
          <w:sz w:val="24"/>
          <w:szCs w:val="24"/>
        </w:rPr>
      </w:pPr>
      <w:r w:rsidRPr="00E33CDC">
        <w:rPr>
          <w:sz w:val="24"/>
          <w:szCs w:val="24"/>
        </w:rPr>
        <w:t xml:space="preserve">...........................................................  </w:t>
      </w:r>
      <w:r w:rsidR="00E33CDC">
        <w:rPr>
          <w:sz w:val="24"/>
          <w:szCs w:val="24"/>
        </w:rPr>
        <w:tab/>
      </w:r>
      <w:r w:rsidR="00E33CDC">
        <w:rPr>
          <w:sz w:val="24"/>
          <w:szCs w:val="24"/>
        </w:rPr>
        <w:tab/>
      </w:r>
      <w:r w:rsidRPr="00E33CDC">
        <w:rPr>
          <w:sz w:val="24"/>
          <w:szCs w:val="24"/>
        </w:rPr>
        <w:t>......................</w:t>
      </w:r>
      <w:r w:rsidR="00E33CDC">
        <w:rPr>
          <w:sz w:val="24"/>
          <w:szCs w:val="24"/>
        </w:rPr>
        <w:t>...............................</w:t>
      </w:r>
      <w:r w:rsidRPr="00E33CDC">
        <w:rPr>
          <w:sz w:val="24"/>
          <w:szCs w:val="24"/>
        </w:rPr>
        <w:t xml:space="preserve">                   </w:t>
      </w:r>
      <w:r w:rsidR="0069609D" w:rsidRPr="00E33CDC">
        <w:rPr>
          <w:sz w:val="24"/>
          <w:szCs w:val="24"/>
        </w:rPr>
        <w:t xml:space="preserve">          </w:t>
      </w:r>
    </w:p>
    <w:p w:rsidR="00A42209" w:rsidRPr="00E33CDC" w:rsidRDefault="00E33CDC" w:rsidP="0069609D">
      <w:pPr>
        <w:ind w:left="1134" w:hanging="114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A244A" w:rsidRPr="00E33CDC">
        <w:rPr>
          <w:sz w:val="24"/>
          <w:szCs w:val="24"/>
        </w:rPr>
        <w:t xml:space="preserve">manžel/ka                                                                 manžel/ka </w:t>
      </w:r>
    </w:p>
    <w:p w:rsidR="00A42209" w:rsidRPr="00E33CDC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33CDC">
        <w:rPr>
          <w:sz w:val="24"/>
          <w:szCs w:val="24"/>
        </w:rPr>
        <w:t xml:space="preserve"> </w:t>
      </w:r>
    </w:p>
    <w:p w:rsidR="00A42209" w:rsidRPr="00E33CDC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33CDC">
        <w:rPr>
          <w:sz w:val="24"/>
          <w:szCs w:val="24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96E5E" w:rsidRDefault="00196E5E" w:rsidP="0069609D">
      <w:pPr>
        <w:spacing w:after="0" w:line="259" w:lineRule="auto"/>
        <w:ind w:left="0" w:firstLine="0"/>
        <w:jc w:val="left"/>
        <w:rPr>
          <w:b/>
        </w:rPr>
      </w:pPr>
    </w:p>
    <w:p w:rsidR="00E33CDC" w:rsidRDefault="00E33CDC" w:rsidP="0069609D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</w:p>
    <w:p w:rsidR="00A42209" w:rsidRPr="00196E5E" w:rsidRDefault="009A244A" w:rsidP="0069609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lastRenderedPageBreak/>
        <w:t>ČESTNÉ  PREHLÁSENIE</w:t>
      </w:r>
      <w:r w:rsidRPr="00196E5E">
        <w:rPr>
          <w:b/>
          <w:color w:val="FF0000"/>
          <w:sz w:val="24"/>
          <w:szCs w:val="24"/>
        </w:rPr>
        <w:t xml:space="preserve"> </w:t>
      </w:r>
    </w:p>
    <w:p w:rsidR="00A42209" w:rsidRPr="00196E5E" w:rsidRDefault="009A244A">
      <w:pPr>
        <w:spacing w:after="92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line="394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Podpísaní nájomníci čestne vyhlasujeme, že sme si vymieňané byty prezreli, poznáme technický stav meneného bytu a po schválení výmeny bytov nebudeme mať žiadne požiadavky voči sebe ani voči správcovi bytu. </w:t>
      </w:r>
    </w:p>
    <w:p w:rsidR="00A42209" w:rsidRPr="00196E5E" w:rsidRDefault="009A244A">
      <w:pPr>
        <w:spacing w:line="394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Zároveň vyhlasujeme, že všetky uvedené údaje v žiadosti a predložené doklady sú pravdivé a úplné.  </w:t>
      </w:r>
    </w:p>
    <w:p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123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V ...................................., dňa .................................... </w:t>
      </w:r>
    </w:p>
    <w:p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144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                          ....................................................... </w:t>
      </w:r>
    </w:p>
    <w:p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         podpis žiadateľa I.                                                     podpis žiadateľa II.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42209" w:rsidRDefault="00A42209" w:rsidP="00196E5E">
      <w:pPr>
        <w:spacing w:after="0" w:line="259" w:lineRule="auto"/>
        <w:ind w:left="0" w:firstLine="0"/>
        <w:jc w:val="left"/>
      </w:pPr>
    </w:p>
    <w:p w:rsidR="00A42209" w:rsidRPr="00196E5E" w:rsidRDefault="009A244A">
      <w:pPr>
        <w:tabs>
          <w:tab w:val="center" w:pos="708"/>
          <w:tab w:val="center" w:pos="1416"/>
          <w:tab w:val="center" w:pos="4524"/>
        </w:tabs>
        <w:spacing w:after="3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</w:t>
      </w:r>
      <w:r w:rsidRPr="00196E5E">
        <w:rPr>
          <w:sz w:val="24"/>
          <w:szCs w:val="24"/>
        </w:rPr>
        <w:t xml:space="preserve">....................................................................... </w:t>
      </w:r>
    </w:p>
    <w:p w:rsidR="00A42209" w:rsidRPr="00196E5E" w:rsidRDefault="009A244A">
      <w:pPr>
        <w:tabs>
          <w:tab w:val="center" w:pos="708"/>
          <w:tab w:val="center" w:pos="1416"/>
          <w:tab w:val="center" w:pos="2124"/>
          <w:tab w:val="center" w:pos="4452"/>
        </w:tabs>
        <w:ind w:left="-15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        </w:t>
      </w:r>
      <w:r w:rsidR="00196E5E" w:rsidRPr="00196E5E">
        <w:rPr>
          <w:sz w:val="24"/>
          <w:szCs w:val="24"/>
        </w:rPr>
        <w:t>po</w:t>
      </w:r>
      <w:r w:rsidRPr="00196E5E">
        <w:rPr>
          <w:sz w:val="24"/>
          <w:szCs w:val="24"/>
        </w:rPr>
        <w:t xml:space="preserve">dpisy úradne osvedčil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Default="009A244A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4"/>
        </w:rPr>
        <w:t xml:space="preserve"> </w:t>
      </w:r>
    </w:p>
    <w:p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:rsidR="00A42209" w:rsidRDefault="009A244A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A42209" w:rsidRPr="00196E5E" w:rsidRDefault="009A244A" w:rsidP="00196E5E">
      <w:pPr>
        <w:spacing w:after="0" w:line="259" w:lineRule="auto"/>
        <w:ind w:left="0" w:firstLine="0"/>
        <w:rPr>
          <w:sz w:val="24"/>
          <w:szCs w:val="24"/>
        </w:rPr>
      </w:pPr>
      <w:r w:rsidRPr="00196E5E">
        <w:rPr>
          <w:b/>
          <w:sz w:val="24"/>
          <w:szCs w:val="24"/>
        </w:rPr>
        <w:lastRenderedPageBreak/>
        <w:t xml:space="preserve">VYHLASUJEME, ŽE SME SA DOHODLI NA VÝMENE BYTOV TAKTO: </w:t>
      </w:r>
    </w:p>
    <w:p w:rsidR="00A42209" w:rsidRPr="00196E5E" w:rsidRDefault="009A244A">
      <w:pPr>
        <w:spacing w:after="52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tabs>
          <w:tab w:val="center" w:pos="6781"/>
        </w:tabs>
        <w:spacing w:after="3" w:line="264" w:lineRule="auto"/>
        <w:ind w:left="-15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Nájomca prvého bytu menom </w:t>
      </w:r>
      <w:r w:rsidRPr="00196E5E">
        <w:rPr>
          <w:b/>
          <w:sz w:val="24"/>
          <w:szCs w:val="24"/>
        </w:rPr>
        <w:tab/>
        <w:t xml:space="preserve">     Meno spoločného nájomcu prvého bytu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.........................................................          </w:t>
      </w:r>
      <w:r w:rsidR="00E33CDC">
        <w:rPr>
          <w:sz w:val="24"/>
          <w:szCs w:val="24"/>
        </w:rPr>
        <w:tab/>
      </w:r>
      <w:r w:rsidR="00BB4D0E">
        <w:rPr>
          <w:sz w:val="24"/>
          <w:szCs w:val="24"/>
        </w:rPr>
        <w:t xml:space="preserve">          ..</w:t>
      </w:r>
      <w:r w:rsidRPr="00196E5E">
        <w:rPr>
          <w:sz w:val="24"/>
          <w:szCs w:val="24"/>
        </w:rPr>
        <w:t xml:space="preserve">...................................................................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>sa presťahuje/jú do bytu č.</w:t>
      </w:r>
      <w:r w:rsidRPr="00196E5E">
        <w:rPr>
          <w:sz w:val="24"/>
          <w:szCs w:val="24"/>
        </w:rPr>
        <w:t xml:space="preserve"> ............ </w:t>
      </w:r>
      <w:r w:rsidRPr="00196E5E">
        <w:rPr>
          <w:b/>
          <w:sz w:val="24"/>
          <w:szCs w:val="24"/>
        </w:rPr>
        <w:t xml:space="preserve">na ulici </w:t>
      </w:r>
      <w:r w:rsidRPr="00196E5E">
        <w:rPr>
          <w:sz w:val="24"/>
          <w:szCs w:val="24"/>
        </w:rPr>
        <w:t>..........................................</w:t>
      </w:r>
      <w:r w:rsidR="00BB4D0E">
        <w:rPr>
          <w:sz w:val="24"/>
          <w:szCs w:val="24"/>
        </w:rPr>
        <w:t>..............</w:t>
      </w:r>
      <w:r w:rsidRPr="00196E5E">
        <w:rPr>
          <w:sz w:val="24"/>
          <w:szCs w:val="24"/>
        </w:rPr>
        <w:t xml:space="preserve"> </w:t>
      </w:r>
      <w:r w:rsidRPr="00196E5E">
        <w:rPr>
          <w:b/>
          <w:sz w:val="24"/>
          <w:szCs w:val="24"/>
        </w:rPr>
        <w:t xml:space="preserve">v Trenčíne.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3" w:line="264" w:lineRule="auto"/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Nájomca druhého bytu menom           </w:t>
      </w:r>
      <w:r w:rsidR="00BB4D0E">
        <w:rPr>
          <w:b/>
          <w:sz w:val="24"/>
          <w:szCs w:val="24"/>
        </w:rPr>
        <w:tab/>
      </w:r>
      <w:r w:rsidR="00BB4D0E">
        <w:rPr>
          <w:b/>
          <w:sz w:val="24"/>
          <w:szCs w:val="24"/>
        </w:rPr>
        <w:tab/>
      </w:r>
      <w:r w:rsidRPr="00196E5E">
        <w:rPr>
          <w:b/>
          <w:sz w:val="24"/>
          <w:szCs w:val="24"/>
        </w:rPr>
        <w:t xml:space="preserve">Meno spoločného nájomcu prvého bytu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....................................................................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sa presťahuje/jú do bytu č. </w:t>
      </w:r>
      <w:r w:rsidRPr="00196E5E">
        <w:rPr>
          <w:sz w:val="24"/>
          <w:szCs w:val="24"/>
        </w:rPr>
        <w:t xml:space="preserve">.............. </w:t>
      </w:r>
      <w:r w:rsidRPr="00196E5E">
        <w:rPr>
          <w:b/>
          <w:sz w:val="24"/>
          <w:szCs w:val="24"/>
        </w:rPr>
        <w:t>na ulici</w:t>
      </w:r>
      <w:r w:rsidRPr="00196E5E">
        <w:rPr>
          <w:sz w:val="24"/>
          <w:szCs w:val="24"/>
        </w:rPr>
        <w:t xml:space="preserve"> .......................................</w:t>
      </w:r>
      <w:r w:rsidR="00BB4D0E">
        <w:rPr>
          <w:sz w:val="24"/>
          <w:szCs w:val="24"/>
        </w:rPr>
        <w:t>................</w:t>
      </w:r>
      <w:r w:rsidRPr="00196E5E">
        <w:rPr>
          <w:sz w:val="24"/>
          <w:szCs w:val="24"/>
        </w:rPr>
        <w:t xml:space="preserve"> </w:t>
      </w:r>
      <w:r w:rsidRPr="00196E5E">
        <w:rPr>
          <w:b/>
          <w:sz w:val="24"/>
          <w:szCs w:val="24"/>
        </w:rPr>
        <w:t xml:space="preserve">v Trenčíne.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64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Túto dohodu o dobrovoľnej výmene bytov berieme na vedomie a zaväzujeme sa ju po schválení realizovať, čo potvrdzujeme svojimi podpismi. </w:t>
      </w:r>
    </w:p>
    <w:p w:rsidR="00A42209" w:rsidRDefault="009A244A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BB4D0E" w:rsidRPr="00196E5E" w:rsidRDefault="00BB4D0E">
      <w:pPr>
        <w:spacing w:after="32" w:line="259" w:lineRule="auto"/>
        <w:ind w:left="0" w:firstLine="0"/>
        <w:jc w:val="left"/>
        <w:rPr>
          <w:sz w:val="24"/>
          <w:szCs w:val="24"/>
        </w:rPr>
      </w:pPr>
    </w:p>
    <w:p w:rsidR="00A42209" w:rsidRPr="00196E5E" w:rsidRDefault="009A244A">
      <w:pPr>
        <w:spacing w:after="0" w:line="259" w:lineRule="auto"/>
        <w:ind w:left="-5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Podpis nájomcu a spoločného nájomcu prvého bytu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             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................................................ </w:t>
      </w:r>
    </w:p>
    <w:p w:rsidR="00A42209" w:rsidRPr="00196E5E" w:rsidRDefault="009A244A">
      <w:pPr>
        <w:spacing w:after="42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BB4D0E" w:rsidRDefault="00BB4D0E">
      <w:pPr>
        <w:pStyle w:val="Nadpis1"/>
        <w:ind w:left="-5" w:right="0"/>
        <w:rPr>
          <w:sz w:val="24"/>
          <w:szCs w:val="24"/>
        </w:rPr>
      </w:pPr>
    </w:p>
    <w:p w:rsidR="00A42209" w:rsidRPr="00196E5E" w:rsidRDefault="009A244A">
      <w:pPr>
        <w:pStyle w:val="Nadpis1"/>
        <w:ind w:left="-5" w:right="0"/>
        <w:rPr>
          <w:sz w:val="24"/>
          <w:szCs w:val="24"/>
        </w:rPr>
      </w:pPr>
      <w:r w:rsidRPr="00196E5E">
        <w:rPr>
          <w:sz w:val="24"/>
          <w:szCs w:val="24"/>
        </w:rPr>
        <w:t xml:space="preserve">Podpis nájomcu a spoločného nájomcu druhého bytu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              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96E5E" w:rsidRDefault="009A244A" w:rsidP="00196E5E">
      <w:pPr>
        <w:spacing w:after="0" w:line="259" w:lineRule="auto"/>
        <w:ind w:lef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:rsidR="00BB4D0E" w:rsidRDefault="00BB4D0E" w:rsidP="00196E5E">
      <w:pPr>
        <w:spacing w:after="0" w:line="259" w:lineRule="auto"/>
        <w:ind w:left="0" w:firstLine="0"/>
        <w:jc w:val="left"/>
      </w:pPr>
    </w:p>
    <w:p w:rsidR="00A42209" w:rsidRPr="00BB4D0E" w:rsidRDefault="009A244A" w:rsidP="00196E5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lastRenderedPageBreak/>
        <w:t xml:space="preserve">Povinné prílohy k žiadosti: </w:t>
      </w:r>
    </w:p>
    <w:p w:rsidR="00A42209" w:rsidRPr="00BB4D0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p w:rsidR="00A42209" w:rsidRPr="00BB4D0E" w:rsidRDefault="009A244A">
      <w:pPr>
        <w:numPr>
          <w:ilvl w:val="0"/>
          <w:numId w:val="1"/>
        </w:numPr>
        <w:spacing w:after="3" w:line="264" w:lineRule="auto"/>
        <w:ind w:hanging="360"/>
        <w:rPr>
          <w:sz w:val="24"/>
          <w:szCs w:val="24"/>
        </w:rPr>
      </w:pPr>
      <w:r w:rsidRPr="00BB4D0E">
        <w:rPr>
          <w:b/>
          <w:sz w:val="24"/>
          <w:szCs w:val="24"/>
        </w:rPr>
        <w:t>Doklad o príjme za predchádzajúci kalendárny rok plus uplynulé mesiace tohto roku až do termínu podania žiadosti za žiadateľa a osoby, ktorých príjmy sa posudzujú spoločne (všetci členovia domácnosti, ktorí sa so žiadateľom uchádzajú o výmenu bytu a ktorí sa v prípade výmeny bytu do bytu nasťahujú):</w:t>
      </w:r>
      <w:r w:rsidRPr="00BB4D0E">
        <w:rPr>
          <w:sz w:val="24"/>
          <w:szCs w:val="24"/>
        </w:rPr>
        <w:t xml:space="preserve"> </w:t>
      </w:r>
    </w:p>
    <w:p w:rsidR="00A42209" w:rsidRPr="00BB4D0E" w:rsidRDefault="009A244A">
      <w:pPr>
        <w:spacing w:after="25" w:line="259" w:lineRule="auto"/>
        <w:ind w:left="1080" w:firstLine="0"/>
        <w:jc w:val="left"/>
        <w:rPr>
          <w:sz w:val="24"/>
          <w:szCs w:val="24"/>
        </w:rPr>
      </w:pPr>
      <w:r w:rsidRPr="00BB4D0E">
        <w:rPr>
          <w:sz w:val="24"/>
          <w:szCs w:val="24"/>
        </w:rPr>
        <w:t xml:space="preserve"> </w:t>
      </w:r>
    </w:p>
    <w:p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u zamestnaných – </w:t>
      </w:r>
      <w:r w:rsidRPr="00BB4D0E">
        <w:rPr>
          <w:i/>
          <w:sz w:val="24"/>
          <w:szCs w:val="24"/>
        </w:rPr>
        <w:t>potvrdenie od zamestnávateľa</w:t>
      </w:r>
      <w:r w:rsidRPr="00BB4D0E">
        <w:rPr>
          <w:sz w:val="24"/>
          <w:szCs w:val="24"/>
        </w:rPr>
        <w:t xml:space="preserve"> o príjme za </w:t>
      </w:r>
      <w:r w:rsidRPr="00BB4D0E">
        <w:rPr>
          <w:sz w:val="24"/>
          <w:szCs w:val="24"/>
          <w:u w:val="single" w:color="000000"/>
        </w:rPr>
        <w:t>predchádzajúci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 až do termínu podania</w:t>
      </w:r>
      <w:r w:rsidRPr="00BB4D0E">
        <w:rPr>
          <w:sz w:val="24"/>
          <w:szCs w:val="24"/>
        </w:rPr>
        <w:t xml:space="preserve"> </w:t>
      </w:r>
    </w:p>
    <w:p w:rsidR="00A42209" w:rsidRPr="00BB4D0E" w:rsidRDefault="009A244A">
      <w:pPr>
        <w:spacing w:after="7"/>
        <w:ind w:left="1080" w:firstLine="0"/>
        <w:rPr>
          <w:sz w:val="24"/>
          <w:szCs w:val="24"/>
        </w:rPr>
      </w:pPr>
      <w:r w:rsidRPr="00BB4D0E">
        <w:rPr>
          <w:sz w:val="24"/>
          <w:szCs w:val="24"/>
          <w:u w:val="single" w:color="000000"/>
        </w:rPr>
        <w:t>žiadosti</w:t>
      </w:r>
      <w:r w:rsidRPr="00BB4D0E">
        <w:rPr>
          <w:sz w:val="24"/>
          <w:szCs w:val="24"/>
        </w:rPr>
        <w:t xml:space="preserve">  </w:t>
      </w:r>
    </w:p>
    <w:p w:rsidR="00A42209" w:rsidRPr="00BB4D0E" w:rsidRDefault="009A244A">
      <w:pPr>
        <w:numPr>
          <w:ilvl w:val="1"/>
          <w:numId w:val="1"/>
        </w:numPr>
        <w:spacing w:after="15" w:line="274" w:lineRule="auto"/>
        <w:ind w:hanging="360"/>
        <w:rPr>
          <w:sz w:val="24"/>
          <w:szCs w:val="24"/>
        </w:rPr>
      </w:pPr>
      <w:r w:rsidRPr="00BB4D0E">
        <w:rPr>
          <w:i/>
          <w:sz w:val="24"/>
          <w:szCs w:val="24"/>
        </w:rPr>
        <w:t>ročné zúčtovania preddavkov na daň z príjmov fyzickej osoby zo závislej</w:t>
      </w:r>
      <w:r w:rsidRPr="00BB4D0E">
        <w:rPr>
          <w:sz w:val="24"/>
          <w:szCs w:val="24"/>
        </w:rPr>
        <w:t xml:space="preserve"> </w:t>
      </w:r>
      <w:r w:rsidRPr="00BB4D0E">
        <w:rPr>
          <w:i/>
          <w:sz w:val="24"/>
          <w:szCs w:val="24"/>
        </w:rPr>
        <w:t>činnosti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 </w:t>
      </w:r>
    </w:p>
    <w:p w:rsidR="00A42209" w:rsidRPr="00BB4D0E" w:rsidRDefault="009A244A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BB4D0E">
        <w:rPr>
          <w:i/>
          <w:sz w:val="24"/>
          <w:szCs w:val="24"/>
        </w:rPr>
        <w:t>daňové priznanie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a </w:t>
      </w:r>
      <w:r w:rsidRPr="00BB4D0E">
        <w:rPr>
          <w:i/>
          <w:sz w:val="24"/>
          <w:szCs w:val="24"/>
        </w:rPr>
        <w:t>potvrdenie o podaní daňového priznania</w:t>
      </w:r>
      <w:r w:rsidRPr="00BB4D0E">
        <w:rPr>
          <w:sz w:val="24"/>
          <w:szCs w:val="24"/>
        </w:rPr>
        <w:t xml:space="preserve"> (ak žiadateľ alebo spoločne posudzovaná osoba je SZČO)  </w:t>
      </w:r>
    </w:p>
    <w:p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v prípade evidencie na Úrade práce, sociálnych vecí a rodiny (ÚPSV a R) – </w:t>
      </w:r>
      <w:r w:rsidRPr="00BB4D0E">
        <w:rPr>
          <w:i/>
          <w:sz w:val="24"/>
          <w:szCs w:val="24"/>
        </w:rPr>
        <w:t>potvrdenie z ÚPSV a R o evidencii uchádzačov o zamestnanie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 až do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termínu podania žiadosti</w:t>
      </w:r>
      <w:r w:rsidRPr="00BB4D0E">
        <w:rPr>
          <w:sz w:val="24"/>
          <w:szCs w:val="24"/>
        </w:rPr>
        <w:t xml:space="preserve"> </w:t>
      </w:r>
    </w:p>
    <w:p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potvrdenie z ÚPSV a R o poberaní a výške vyplatenej </w:t>
      </w:r>
      <w:r w:rsidRPr="00BB4D0E">
        <w:rPr>
          <w:i/>
          <w:sz w:val="24"/>
          <w:szCs w:val="24"/>
        </w:rPr>
        <w:t>dávky v hmotnej núdzi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 až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do termínu podania žiadosti</w:t>
      </w:r>
      <w:r w:rsidRPr="00BB4D0E">
        <w:rPr>
          <w:sz w:val="24"/>
          <w:szCs w:val="24"/>
        </w:rPr>
        <w:t xml:space="preserve"> </w:t>
      </w:r>
    </w:p>
    <w:p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potvrdenie z ÚPSV a R o poberaní a výške vyplateného: </w:t>
      </w:r>
      <w:r w:rsidRPr="00BB4D0E">
        <w:rPr>
          <w:i/>
          <w:sz w:val="24"/>
          <w:szCs w:val="24"/>
        </w:rPr>
        <w:t>rodičovského príspevku</w:t>
      </w:r>
      <w:r w:rsidRPr="00BB4D0E">
        <w:rPr>
          <w:sz w:val="24"/>
          <w:szCs w:val="24"/>
        </w:rPr>
        <w:t xml:space="preserve">, </w:t>
      </w:r>
      <w:r w:rsidRPr="00BB4D0E">
        <w:rPr>
          <w:i/>
          <w:sz w:val="24"/>
          <w:szCs w:val="24"/>
        </w:rPr>
        <w:t>prídavku na dieťa</w:t>
      </w:r>
      <w:r w:rsidRPr="00BB4D0E">
        <w:rPr>
          <w:sz w:val="24"/>
          <w:szCs w:val="24"/>
        </w:rPr>
        <w:t xml:space="preserve">, </w:t>
      </w:r>
      <w:r w:rsidRPr="00BB4D0E">
        <w:rPr>
          <w:i/>
          <w:sz w:val="24"/>
          <w:szCs w:val="24"/>
        </w:rPr>
        <w:t>príspevku za opatrovanie</w:t>
      </w:r>
      <w:r w:rsidRPr="00BB4D0E">
        <w:rPr>
          <w:sz w:val="24"/>
          <w:szCs w:val="24"/>
        </w:rPr>
        <w:t xml:space="preserve"> a </w:t>
      </w:r>
      <w:r w:rsidRPr="00BB4D0E">
        <w:rPr>
          <w:i/>
          <w:sz w:val="24"/>
          <w:szCs w:val="24"/>
        </w:rPr>
        <w:t>iných štátnych dávok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až do termínu podania žiadosti</w:t>
      </w:r>
      <w:r w:rsidRPr="00BB4D0E">
        <w:rPr>
          <w:sz w:val="24"/>
          <w:szCs w:val="24"/>
        </w:rPr>
        <w:t xml:space="preserve">  </w:t>
      </w:r>
    </w:p>
    <w:p w:rsidR="00A42209" w:rsidRPr="00BB4D0E" w:rsidRDefault="009A244A">
      <w:pPr>
        <w:numPr>
          <w:ilvl w:val="1"/>
          <w:numId w:val="1"/>
        </w:numPr>
        <w:spacing w:after="4" w:line="277" w:lineRule="auto"/>
        <w:ind w:hanging="360"/>
        <w:rPr>
          <w:sz w:val="24"/>
          <w:szCs w:val="24"/>
        </w:rPr>
      </w:pPr>
      <w:r w:rsidRPr="00BB4D0E">
        <w:rPr>
          <w:i/>
          <w:sz w:val="24"/>
          <w:szCs w:val="24"/>
        </w:rPr>
        <w:t>výmer invalidného, starobného, sirotského, vdovského, výsluhového dôchodku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 a aktuálny výmer v čase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podania žiadosti</w:t>
      </w:r>
      <w:r w:rsidRPr="00BB4D0E">
        <w:rPr>
          <w:sz w:val="24"/>
          <w:szCs w:val="24"/>
        </w:rPr>
        <w:t xml:space="preserve">   </w:t>
      </w:r>
    </w:p>
    <w:p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potvrdenie zo Sociálnej poisťovne o vyplatenej výške príjmu: za </w:t>
      </w:r>
      <w:r w:rsidRPr="00BB4D0E">
        <w:rPr>
          <w:i/>
          <w:sz w:val="24"/>
          <w:szCs w:val="24"/>
        </w:rPr>
        <w:t>práceneschopnosť,</w:t>
      </w:r>
      <w:r w:rsidRPr="00BB4D0E">
        <w:rPr>
          <w:sz w:val="24"/>
          <w:szCs w:val="24"/>
        </w:rPr>
        <w:t xml:space="preserve"> počas </w:t>
      </w:r>
      <w:r w:rsidRPr="00BB4D0E">
        <w:rPr>
          <w:i/>
          <w:sz w:val="24"/>
          <w:szCs w:val="24"/>
        </w:rPr>
        <w:t xml:space="preserve">materskej dovolenky, dôchodky, podpory v nezamestnanosti </w:t>
      </w:r>
      <w:r w:rsidRPr="00BB4D0E">
        <w:rPr>
          <w:sz w:val="24"/>
          <w:szCs w:val="24"/>
        </w:rPr>
        <w:t xml:space="preserve">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tohto roka až do termínu podania žiadosti,</w:t>
      </w:r>
      <w:r w:rsidRPr="00BB4D0E">
        <w:rPr>
          <w:sz w:val="24"/>
          <w:szCs w:val="24"/>
        </w:rPr>
        <w:t xml:space="preserve">  </w:t>
      </w:r>
    </w:p>
    <w:p w:rsidR="00A42209" w:rsidRPr="00BB4D0E" w:rsidRDefault="009A244A">
      <w:pPr>
        <w:spacing w:after="25" w:line="259" w:lineRule="auto"/>
        <w:ind w:left="708" w:firstLine="0"/>
        <w:jc w:val="left"/>
        <w:rPr>
          <w:sz w:val="24"/>
          <w:szCs w:val="24"/>
        </w:rPr>
      </w:pPr>
      <w:r w:rsidRPr="00BB4D0E">
        <w:rPr>
          <w:sz w:val="24"/>
          <w:szCs w:val="24"/>
        </w:rPr>
        <w:t xml:space="preserve"> </w:t>
      </w:r>
    </w:p>
    <w:p w:rsidR="00A42209" w:rsidRPr="00BB4D0E" w:rsidRDefault="009A244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V prípade rozvedeného žiadateľa alebo spoločne posudzovanej osoby - fotokópiu </w:t>
      </w:r>
      <w:r w:rsidRPr="00BB4D0E">
        <w:rPr>
          <w:b/>
          <w:sz w:val="24"/>
          <w:szCs w:val="24"/>
        </w:rPr>
        <w:t>právoplatného rozsudku o rozvode</w:t>
      </w:r>
      <w:r w:rsidRPr="00BB4D0E">
        <w:rPr>
          <w:sz w:val="24"/>
          <w:szCs w:val="24"/>
        </w:rPr>
        <w:t xml:space="preserve"> a právoplatného </w:t>
      </w:r>
      <w:r w:rsidRPr="00BB4D0E">
        <w:rPr>
          <w:b/>
          <w:sz w:val="24"/>
          <w:szCs w:val="24"/>
        </w:rPr>
        <w:t xml:space="preserve">rozsudku o určení výživného na nezaopatrené dieťa,  </w:t>
      </w:r>
    </w:p>
    <w:p w:rsidR="00A42209" w:rsidRPr="00BB4D0E" w:rsidRDefault="009A244A">
      <w:pPr>
        <w:spacing w:after="66" w:line="259" w:lineRule="auto"/>
        <w:ind w:left="72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p w:rsidR="00A42209" w:rsidRPr="00BB4D0E" w:rsidRDefault="009A244A">
      <w:pPr>
        <w:numPr>
          <w:ilvl w:val="0"/>
          <w:numId w:val="1"/>
        </w:numPr>
        <w:spacing w:after="44" w:line="264" w:lineRule="auto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V prípade </w:t>
      </w:r>
      <w:r w:rsidRPr="00BB4D0E">
        <w:rPr>
          <w:i/>
          <w:sz w:val="24"/>
          <w:szCs w:val="24"/>
        </w:rPr>
        <w:t>zdravotných problémov</w:t>
      </w:r>
      <w:r w:rsidRPr="00BB4D0E">
        <w:rPr>
          <w:sz w:val="24"/>
          <w:szCs w:val="24"/>
        </w:rPr>
        <w:t xml:space="preserve"> – </w:t>
      </w:r>
      <w:r w:rsidRPr="00BB4D0E">
        <w:rPr>
          <w:b/>
          <w:sz w:val="24"/>
          <w:szCs w:val="24"/>
        </w:rPr>
        <w:t>potvrdenie od ošetrujúceho lekára</w:t>
      </w:r>
      <w:r w:rsidR="00EE2EB6">
        <w:rPr>
          <w:b/>
          <w:sz w:val="24"/>
          <w:szCs w:val="24"/>
        </w:rPr>
        <w:t>.</w:t>
      </w:r>
      <w:r w:rsidRPr="00BB4D0E">
        <w:rPr>
          <w:sz w:val="24"/>
          <w:szCs w:val="24"/>
        </w:rPr>
        <w:t xml:space="preserve"> </w:t>
      </w:r>
    </w:p>
    <w:p w:rsidR="00A42209" w:rsidRPr="00BB4D0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sectPr w:rsidR="00A42209" w:rsidRPr="00BB4D0E">
      <w:footerReference w:type="even" r:id="rId10"/>
      <w:footerReference w:type="default" r:id="rId11"/>
      <w:footerReference w:type="first" r:id="rId12"/>
      <w:pgSz w:w="11906" w:h="16838"/>
      <w:pgMar w:top="1421" w:right="1131" w:bottom="146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2E" w:rsidRDefault="008E072E">
      <w:pPr>
        <w:spacing w:after="0" w:line="240" w:lineRule="auto"/>
      </w:pPr>
      <w:r>
        <w:separator/>
      </w:r>
    </w:p>
  </w:endnote>
  <w:endnote w:type="continuationSeparator" w:id="0">
    <w:p w:rsidR="008E072E" w:rsidRDefault="008E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09" w:rsidRDefault="009A244A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 xml:space="preserve">MsÚ TN 155/2006/z2       </w:t>
    </w:r>
    <w:r>
      <w:rPr>
        <w:rFonts w:ascii="Arial" w:eastAsia="Arial" w:hAnsi="Arial" w:cs="Arial"/>
        <w:b/>
        <w:sz w:val="10"/>
      </w:rPr>
      <w:tab/>
      <w:t xml:space="preserve"> </w:t>
    </w:r>
    <w:r>
      <w:rPr>
        <w:rFonts w:ascii="Arial" w:eastAsia="Arial" w:hAnsi="Arial" w:cs="Arial"/>
        <w:b/>
        <w:sz w:val="10"/>
      </w:rPr>
      <w:tab/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0"/>
      </w:rPr>
      <w:t>1</w:t>
    </w:r>
    <w:r>
      <w:rPr>
        <w:rFonts w:ascii="Arial" w:eastAsia="Arial" w:hAnsi="Arial" w:cs="Arial"/>
        <w:b/>
        <w:sz w:val="10"/>
      </w:rPr>
      <w:fldChar w:fldCharType="end"/>
    </w:r>
    <w:r>
      <w:rPr>
        <w:rFonts w:ascii="Arial" w:eastAsia="Arial" w:hAnsi="Arial" w:cs="Arial"/>
        <w:b/>
        <w:sz w:val="10"/>
      </w:rPr>
      <w:t>/</w:t>
    </w:r>
    <w:fldSimple w:instr=" NUMPAGES   \* MERGEFORMAT ">
      <w:r w:rsidR="00EE2EB6" w:rsidRPr="00EE2EB6">
        <w:rPr>
          <w:rFonts w:ascii="Arial" w:eastAsia="Arial" w:hAnsi="Arial" w:cs="Arial"/>
          <w:b/>
          <w:noProof/>
          <w:sz w:val="10"/>
        </w:rPr>
        <w:t>6</w:t>
      </w:r>
    </w:fldSimple>
    <w:r>
      <w:rPr>
        <w:rFonts w:ascii="Arial" w:eastAsia="Arial" w:hAnsi="Arial" w:cs="Arial"/>
        <w:b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09" w:rsidRDefault="009866B4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>MsÚ TN 155/2006/z3</w:t>
    </w:r>
    <w:r w:rsidR="009A244A">
      <w:rPr>
        <w:rFonts w:ascii="Arial" w:eastAsia="Arial" w:hAnsi="Arial" w:cs="Arial"/>
        <w:b/>
        <w:sz w:val="10"/>
      </w:rPr>
      <w:t xml:space="preserve">       </w:t>
    </w:r>
    <w:r w:rsidR="009A244A">
      <w:rPr>
        <w:rFonts w:ascii="Arial" w:eastAsia="Arial" w:hAnsi="Arial" w:cs="Arial"/>
        <w:b/>
        <w:sz w:val="10"/>
      </w:rPr>
      <w:tab/>
      <w:t xml:space="preserve"> </w:t>
    </w:r>
    <w:r w:rsidR="009A244A">
      <w:rPr>
        <w:rFonts w:ascii="Arial" w:eastAsia="Arial" w:hAnsi="Arial" w:cs="Arial"/>
        <w:b/>
        <w:sz w:val="10"/>
      </w:rPr>
      <w:tab/>
      <w:t xml:space="preserve">       </w:t>
    </w:r>
    <w:r w:rsidR="009A244A">
      <w:fldChar w:fldCharType="begin"/>
    </w:r>
    <w:r w:rsidR="009A244A">
      <w:instrText xml:space="preserve"> PAGE   \* MERGEFORMAT </w:instrText>
    </w:r>
    <w:r w:rsidR="009A244A">
      <w:fldChar w:fldCharType="separate"/>
    </w:r>
    <w:r w:rsidR="00E40DA2" w:rsidRPr="00E40DA2">
      <w:rPr>
        <w:rFonts w:ascii="Arial" w:eastAsia="Arial" w:hAnsi="Arial" w:cs="Arial"/>
        <w:b/>
        <w:noProof/>
        <w:sz w:val="10"/>
      </w:rPr>
      <w:t>1</w:t>
    </w:r>
    <w:r w:rsidR="009A244A">
      <w:rPr>
        <w:rFonts w:ascii="Arial" w:eastAsia="Arial" w:hAnsi="Arial" w:cs="Arial"/>
        <w:b/>
        <w:sz w:val="10"/>
      </w:rPr>
      <w:fldChar w:fldCharType="end"/>
    </w:r>
    <w:r w:rsidR="009A244A">
      <w:rPr>
        <w:rFonts w:ascii="Arial" w:eastAsia="Arial" w:hAnsi="Arial" w:cs="Arial"/>
        <w:b/>
        <w:sz w:val="10"/>
      </w:rPr>
      <w:t>/</w:t>
    </w:r>
    <w:fldSimple w:instr=" NUMPAGES   \* MERGEFORMAT ">
      <w:r w:rsidR="00E40DA2" w:rsidRPr="00E40DA2">
        <w:rPr>
          <w:rFonts w:ascii="Arial" w:eastAsia="Arial" w:hAnsi="Arial" w:cs="Arial"/>
          <w:b/>
          <w:noProof/>
          <w:sz w:val="10"/>
        </w:rPr>
        <w:t>6</w:t>
      </w:r>
    </w:fldSimple>
    <w:r w:rsidR="009A244A">
      <w:rPr>
        <w:rFonts w:ascii="Arial" w:eastAsia="Arial" w:hAnsi="Arial" w:cs="Arial"/>
        <w:b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09" w:rsidRDefault="009A244A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 xml:space="preserve">MsÚ TN 155/2006/z2       </w:t>
    </w:r>
    <w:r>
      <w:rPr>
        <w:rFonts w:ascii="Arial" w:eastAsia="Arial" w:hAnsi="Arial" w:cs="Arial"/>
        <w:b/>
        <w:sz w:val="10"/>
      </w:rPr>
      <w:tab/>
      <w:t xml:space="preserve"> </w:t>
    </w:r>
    <w:r>
      <w:rPr>
        <w:rFonts w:ascii="Arial" w:eastAsia="Arial" w:hAnsi="Arial" w:cs="Arial"/>
        <w:b/>
        <w:sz w:val="10"/>
      </w:rPr>
      <w:tab/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0"/>
      </w:rPr>
      <w:t>1</w:t>
    </w:r>
    <w:r>
      <w:rPr>
        <w:rFonts w:ascii="Arial" w:eastAsia="Arial" w:hAnsi="Arial" w:cs="Arial"/>
        <w:b/>
        <w:sz w:val="10"/>
      </w:rPr>
      <w:fldChar w:fldCharType="end"/>
    </w:r>
    <w:r>
      <w:rPr>
        <w:rFonts w:ascii="Arial" w:eastAsia="Arial" w:hAnsi="Arial" w:cs="Arial"/>
        <w:b/>
        <w:sz w:val="10"/>
      </w:rPr>
      <w:t>/</w:t>
    </w:r>
    <w:fldSimple w:instr=" NUMPAGES   \* MERGEFORMAT ">
      <w:r w:rsidR="00EE2EB6" w:rsidRPr="00EE2EB6">
        <w:rPr>
          <w:rFonts w:ascii="Arial" w:eastAsia="Arial" w:hAnsi="Arial" w:cs="Arial"/>
          <w:b/>
          <w:noProof/>
          <w:sz w:val="10"/>
        </w:rPr>
        <w:t>6</w:t>
      </w:r>
    </w:fldSimple>
    <w:r>
      <w:rPr>
        <w:rFonts w:ascii="Arial" w:eastAsia="Arial" w:hAnsi="Arial" w:cs="Arial"/>
        <w:b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2E" w:rsidRDefault="008E072E">
      <w:pPr>
        <w:spacing w:after="0" w:line="240" w:lineRule="auto"/>
      </w:pPr>
      <w:r>
        <w:separator/>
      </w:r>
    </w:p>
  </w:footnote>
  <w:footnote w:type="continuationSeparator" w:id="0">
    <w:p w:rsidR="008E072E" w:rsidRDefault="008E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025"/>
    <w:multiLevelType w:val="hybridMultilevel"/>
    <w:tmpl w:val="4EB4B12C"/>
    <w:lvl w:ilvl="0" w:tplc="90F0B52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AD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50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4AF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94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83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CA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6EB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074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917"/>
    <w:multiLevelType w:val="hybridMultilevel"/>
    <w:tmpl w:val="E17AC740"/>
    <w:lvl w:ilvl="0" w:tplc="7904FA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7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7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0A6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82D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6DC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D8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E80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ED7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57134"/>
    <w:multiLevelType w:val="hybridMultilevel"/>
    <w:tmpl w:val="38D83AFA"/>
    <w:lvl w:ilvl="0" w:tplc="E5AA394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26132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CA8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47792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64800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4122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10C0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83C0E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0D1E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09"/>
    <w:rsid w:val="00042794"/>
    <w:rsid w:val="00196E5E"/>
    <w:rsid w:val="00373872"/>
    <w:rsid w:val="004A1307"/>
    <w:rsid w:val="0069609D"/>
    <w:rsid w:val="008E072E"/>
    <w:rsid w:val="008E13D0"/>
    <w:rsid w:val="00907E77"/>
    <w:rsid w:val="009866B4"/>
    <w:rsid w:val="009A244A"/>
    <w:rsid w:val="00A42209"/>
    <w:rsid w:val="00BB4D0E"/>
    <w:rsid w:val="00E33CDC"/>
    <w:rsid w:val="00E40DA2"/>
    <w:rsid w:val="00E705C7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3DAA40-A383-4CF7-B100-BC3D7BD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10" w:right="6" w:hanging="10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4A130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86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66B4"/>
    <w:rPr>
      <w:rFonts w:ascii="Times New Roman" w:hAnsi="Times New Roman"/>
      <w:color w:val="000000"/>
      <w:sz w:val="2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2E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Prenajímateľ:</vt:lpstr>
    </vt:vector>
  </TitlesOfParts>
  <Company/>
  <LinksUpToDate>false</LinksUpToDate>
  <CharactersWithSpaces>9552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Prenajímateľ:</dc:title>
  <dc:subject/>
  <dc:creator>MSU TN</dc:creator>
  <cp:keywords/>
  <cp:lastModifiedBy>Plešová Iveta, Mgr.</cp:lastModifiedBy>
  <cp:revision>2</cp:revision>
  <cp:lastPrinted>2018-06-14T11:27:00Z</cp:lastPrinted>
  <dcterms:created xsi:type="dcterms:W3CDTF">2018-06-14T11:55:00Z</dcterms:created>
  <dcterms:modified xsi:type="dcterms:W3CDTF">2018-06-14T11:55:00Z</dcterms:modified>
</cp:coreProperties>
</file>