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5B" w:rsidRDefault="00CE4C5B" w:rsidP="00CE4C5B">
      <w:pPr>
        <w:pStyle w:val="Bezriadkovani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Verejná obchodná súťaž Predaj nehnuteľnosti : „Administratívna budova“ – oznámenie</w:t>
      </w:r>
    </w:p>
    <w:p w:rsidR="00CE4C5B" w:rsidRDefault="00CE4C5B" w:rsidP="00CE4C5B">
      <w:pPr>
        <w:pStyle w:val="Bezriadkovania"/>
        <w:jc w:val="both"/>
        <w:rPr>
          <w:rFonts w:ascii="Arial" w:hAnsi="Arial" w:cs="Arial"/>
        </w:rPr>
      </w:pPr>
    </w:p>
    <w:p w:rsidR="00CE4C5B" w:rsidRDefault="00CE4C5B" w:rsidP="00CE4C5B">
      <w:pPr>
        <w:pStyle w:val="Bezriadkovania"/>
        <w:jc w:val="both"/>
        <w:rPr>
          <w:rFonts w:ascii="Arial" w:hAnsi="Arial" w:cs="Arial"/>
        </w:rPr>
      </w:pPr>
    </w:p>
    <w:p w:rsidR="00CE4C5B" w:rsidRDefault="00CE4C5B" w:rsidP="00CE4C5B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Vyhlasovateľ verejnej obchodnej súťaže na Predaj nehnuteľnosti : „Administratívna budova“  oznamuje, že :</w:t>
      </w:r>
    </w:p>
    <w:p w:rsidR="00CE4C5B" w:rsidRDefault="00CE4C5B" w:rsidP="00CE4C5B">
      <w:pPr>
        <w:pStyle w:val="Bezriadkovania"/>
        <w:jc w:val="both"/>
        <w:rPr>
          <w:rFonts w:ascii="Arial" w:hAnsi="Arial" w:cs="Arial"/>
        </w:rPr>
      </w:pPr>
    </w:p>
    <w:p w:rsidR="00CE4C5B" w:rsidRDefault="00CE4C5B" w:rsidP="00CE4C5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    Mestské zastupiteľstvo v Trenčíne na svojom zasadnutí dňa 22.8.2014 schválilo predaj predmetnej nehnuteľnosti pre víťaza verejnej obchodnej súťaže –</w:t>
      </w:r>
      <w:r>
        <w:rPr>
          <w:rFonts w:ascii="Arial" w:hAnsi="Arial" w:cs="Arial"/>
          <w:b/>
        </w:rPr>
        <w:t xml:space="preserve"> Ing. </w:t>
      </w:r>
      <w:proofErr w:type="spellStart"/>
      <w:r>
        <w:rPr>
          <w:rFonts w:ascii="Arial" w:hAnsi="Arial" w:cs="Arial"/>
          <w:b/>
        </w:rPr>
        <w:t>Lazhar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Hassouna</w:t>
      </w:r>
      <w:proofErr w:type="spellEnd"/>
      <w:r>
        <w:rPr>
          <w:rFonts w:ascii="Arial" w:hAnsi="Arial" w:cs="Arial"/>
          <w:b/>
        </w:rPr>
        <w:t xml:space="preserve"> a manž. Ing. Beáta </w:t>
      </w:r>
      <w:proofErr w:type="spellStart"/>
      <w:r>
        <w:rPr>
          <w:rFonts w:ascii="Arial" w:hAnsi="Arial" w:cs="Arial"/>
          <w:b/>
        </w:rPr>
        <w:t>Hassounová</w:t>
      </w:r>
      <w:proofErr w:type="spellEnd"/>
      <w:r>
        <w:rPr>
          <w:rFonts w:ascii="Arial" w:hAnsi="Arial" w:cs="Arial"/>
          <w:b/>
        </w:rPr>
        <w:t>, za celkovú kúpnu cenu 185.000,- €.</w:t>
      </w:r>
    </w:p>
    <w:p w:rsidR="00CE4C5B" w:rsidRDefault="00CE4C5B" w:rsidP="00CE4C5B">
      <w:pPr>
        <w:pStyle w:val="Bezriadkovania"/>
        <w:jc w:val="both"/>
        <w:rPr>
          <w:rFonts w:ascii="Arial" w:hAnsi="Arial" w:cs="Arial"/>
          <w:b/>
          <w:i/>
        </w:rPr>
      </w:pPr>
    </w:p>
    <w:p w:rsidR="00CE4C5B" w:rsidRDefault="00CE4C5B" w:rsidP="00CE4C5B">
      <w:pPr>
        <w:pStyle w:val="Bezriadkovania"/>
        <w:jc w:val="both"/>
        <w:rPr>
          <w:rFonts w:ascii="Arial" w:hAnsi="Arial" w:cs="Arial"/>
          <w:b/>
          <w:i/>
        </w:rPr>
      </w:pPr>
    </w:p>
    <w:p w:rsidR="00CE4C5B" w:rsidRDefault="00CE4C5B" w:rsidP="00CE4C5B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V zmysle článku VII. súťažných podmienok  je úspešný navrhovateľ povinný  doplatiť   rozdiel medzi kúpnou cenou a zloženou zábezpekou do 10 dní od zverejnenia uznesenia, ktorým bol majetkový prevod schválený, na webovej stránke Mesta Trenčín.</w:t>
      </w:r>
    </w:p>
    <w:p w:rsidR="00CE4C5B" w:rsidRDefault="00CE4C5B" w:rsidP="00CE4C5B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V prípade, ak navrhovateľ  v uvedenej lehote  nezaplatí zvyšok kúpnej ceny, platí, že od svojho návrhu odstúpil a prepadne mu 100% zloženej zábezpeky.      </w:t>
      </w:r>
    </w:p>
    <w:p w:rsidR="00CE4C5B" w:rsidRDefault="00CE4C5B" w:rsidP="00CE4C5B">
      <w:pPr>
        <w:pStyle w:val="Bezriadkovania"/>
        <w:jc w:val="both"/>
        <w:rPr>
          <w:rFonts w:ascii="Arial" w:hAnsi="Arial" w:cs="Arial"/>
        </w:rPr>
      </w:pPr>
    </w:p>
    <w:p w:rsidR="00CE4C5B" w:rsidRDefault="00CE4C5B" w:rsidP="00CE4C5B">
      <w:pPr>
        <w:pStyle w:val="Bezriadkovania"/>
        <w:jc w:val="both"/>
        <w:rPr>
          <w:rFonts w:ascii="Arial" w:hAnsi="Arial" w:cs="Arial"/>
        </w:rPr>
      </w:pPr>
    </w:p>
    <w:p w:rsidR="00CE4C5B" w:rsidRDefault="00CE4C5B" w:rsidP="00CE4C5B">
      <w:pPr>
        <w:pStyle w:val="Bezriadkovania"/>
        <w:jc w:val="both"/>
        <w:rPr>
          <w:rFonts w:ascii="Arial" w:hAnsi="Arial" w:cs="Arial"/>
        </w:rPr>
      </w:pPr>
    </w:p>
    <w:p w:rsidR="00CE4C5B" w:rsidRDefault="00CE4C5B" w:rsidP="00CE4C5B">
      <w:pPr>
        <w:pStyle w:val="Bezriadkovania"/>
        <w:jc w:val="both"/>
        <w:rPr>
          <w:rFonts w:ascii="Arial" w:hAnsi="Arial" w:cs="Arial"/>
        </w:rPr>
      </w:pPr>
    </w:p>
    <w:p w:rsidR="00CE4C5B" w:rsidRDefault="00CE4C5B" w:rsidP="00CE4C5B">
      <w:pPr>
        <w:pStyle w:val="Bezriadkovania"/>
        <w:jc w:val="both"/>
        <w:rPr>
          <w:rFonts w:ascii="Arial" w:hAnsi="Arial" w:cs="Arial"/>
        </w:rPr>
      </w:pPr>
    </w:p>
    <w:p w:rsidR="00CE4C5B" w:rsidRDefault="00CE4C5B" w:rsidP="00CE4C5B">
      <w:pPr>
        <w:pStyle w:val="Bezriadkovania"/>
        <w:jc w:val="both"/>
        <w:rPr>
          <w:rFonts w:ascii="Arial" w:hAnsi="Arial" w:cs="Arial"/>
        </w:rPr>
      </w:pPr>
    </w:p>
    <w:p w:rsidR="00CE4C5B" w:rsidRDefault="00CE4C5B" w:rsidP="00CE4C5B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V Trenčíne dňa 25.8.2014</w:t>
      </w:r>
    </w:p>
    <w:p w:rsidR="00CE4C5B" w:rsidRDefault="00CE4C5B" w:rsidP="00CE4C5B"/>
    <w:p w:rsidR="00CE4C5B" w:rsidRDefault="00CE4C5B" w:rsidP="00CE4C5B"/>
    <w:p w:rsidR="00CE4C5B" w:rsidRDefault="00CE4C5B" w:rsidP="00CE4C5B"/>
    <w:p w:rsidR="009F55FF" w:rsidRDefault="00CE4C5B"/>
    <w:sectPr w:rsidR="009F55FF" w:rsidSect="00362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4C5B"/>
    <w:rsid w:val="001B4D73"/>
    <w:rsid w:val="00362950"/>
    <w:rsid w:val="00CE4C5B"/>
    <w:rsid w:val="00F4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4C5B"/>
    <w:rPr>
      <w:rFonts w:eastAsia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E4C5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753</Characters>
  <Application>Microsoft Office Word</Application>
  <DocSecurity>0</DocSecurity>
  <Lines>6</Lines>
  <Paragraphs>1</Paragraphs>
  <ScaleCrop>false</ScaleCrop>
  <Company>mesto Trencin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Hudecova</dc:creator>
  <cp:keywords/>
  <dc:description/>
  <cp:lastModifiedBy>Hudecova</cp:lastModifiedBy>
  <cp:revision>1</cp:revision>
  <dcterms:created xsi:type="dcterms:W3CDTF">2014-08-25T06:48:00Z</dcterms:created>
  <dcterms:modified xsi:type="dcterms:W3CDTF">2014-08-25T06:55:00Z</dcterms:modified>
</cp:coreProperties>
</file>